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04D4A" w14:textId="37C3DE60" w:rsidR="00576C47" w:rsidRPr="00950B80" w:rsidRDefault="001A378B">
      <w:pPr>
        <w:rPr>
          <w:sz w:val="20"/>
          <w:szCs w:val="20"/>
        </w:rPr>
      </w:pPr>
      <w:r>
        <w:rPr>
          <w:sz w:val="44"/>
          <w:szCs w:val="44"/>
        </w:rPr>
        <w:t>Name of Lesson:</w:t>
      </w:r>
      <w:r w:rsidR="00B9377A">
        <w:rPr>
          <w:sz w:val="44"/>
          <w:szCs w:val="44"/>
        </w:rPr>
        <w:t xml:space="preserve">  </w:t>
      </w:r>
      <w:r w:rsidR="000A6BDD">
        <w:rPr>
          <w:sz w:val="44"/>
          <w:szCs w:val="44"/>
        </w:rPr>
        <w:t xml:space="preserve">Day 7 </w:t>
      </w:r>
      <w:bookmarkStart w:id="0" w:name="_GoBack"/>
      <w:bookmarkEnd w:id="0"/>
      <w:r w:rsidR="00B9377A">
        <w:rPr>
          <w:sz w:val="44"/>
          <w:szCs w:val="44"/>
        </w:rPr>
        <w:t>Pet Rock Diary</w:t>
      </w:r>
      <w:r w:rsidR="006C0448">
        <w:rPr>
          <w:sz w:val="44"/>
          <w:szCs w:val="44"/>
        </w:rPr>
        <w:t xml:space="preserve"> (Need 6 days to complete.)</w:t>
      </w:r>
    </w:p>
    <w:p w14:paraId="7D71CE25" w14:textId="77777777" w:rsidR="001A378B" w:rsidRDefault="001A378B">
      <w:pPr>
        <w:rPr>
          <w:sz w:val="28"/>
          <w:szCs w:val="28"/>
        </w:rPr>
      </w:pPr>
    </w:p>
    <w:p w14:paraId="11FE5F79" w14:textId="264A3BD2" w:rsidR="001A378B" w:rsidRPr="00950B80" w:rsidRDefault="001A378B">
      <w:pPr>
        <w:rPr>
          <w:sz w:val="20"/>
          <w:szCs w:val="20"/>
        </w:rPr>
      </w:pPr>
      <w:r>
        <w:rPr>
          <w:sz w:val="28"/>
          <w:szCs w:val="28"/>
        </w:rPr>
        <w:t xml:space="preserve">Grade Level: </w:t>
      </w:r>
      <w:r w:rsidR="00950B80">
        <w:rPr>
          <w:sz w:val="20"/>
          <w:szCs w:val="20"/>
        </w:rPr>
        <w:t>Third</w:t>
      </w:r>
      <w:r>
        <w:rPr>
          <w:sz w:val="28"/>
          <w:szCs w:val="28"/>
        </w:rPr>
        <w:tab/>
      </w:r>
      <w:r>
        <w:rPr>
          <w:sz w:val="28"/>
          <w:szCs w:val="28"/>
        </w:rPr>
        <w:tab/>
      </w:r>
      <w:r>
        <w:rPr>
          <w:sz w:val="28"/>
          <w:szCs w:val="28"/>
        </w:rPr>
        <w:tab/>
      </w:r>
      <w:r>
        <w:rPr>
          <w:sz w:val="28"/>
          <w:szCs w:val="28"/>
        </w:rPr>
        <w:tab/>
        <w:t>Subject:</w:t>
      </w:r>
      <w:r w:rsidR="00950B80">
        <w:rPr>
          <w:sz w:val="20"/>
          <w:szCs w:val="20"/>
        </w:rPr>
        <w:t xml:space="preserve"> Writing</w:t>
      </w:r>
      <w:r w:rsidR="00950B80">
        <w:rPr>
          <w:sz w:val="28"/>
          <w:szCs w:val="28"/>
        </w:rPr>
        <w:tab/>
      </w:r>
      <w:r w:rsidR="00950B80">
        <w:rPr>
          <w:sz w:val="28"/>
          <w:szCs w:val="28"/>
        </w:rPr>
        <w:tab/>
      </w:r>
      <w:r w:rsidR="00950B80">
        <w:rPr>
          <w:sz w:val="28"/>
          <w:szCs w:val="28"/>
        </w:rPr>
        <w:tab/>
      </w:r>
      <w:r>
        <w:rPr>
          <w:sz w:val="28"/>
          <w:szCs w:val="28"/>
        </w:rPr>
        <w:t xml:space="preserve">Prepared by:  </w:t>
      </w:r>
      <w:r w:rsidR="00950B80">
        <w:rPr>
          <w:sz w:val="20"/>
          <w:szCs w:val="20"/>
        </w:rPr>
        <w:t>Debbie Owens</w:t>
      </w:r>
    </w:p>
    <w:p w14:paraId="66A16C83" w14:textId="77777777" w:rsidR="001A378B" w:rsidRDefault="001A378B">
      <w:pPr>
        <w:rPr>
          <w:sz w:val="28"/>
          <w:szCs w:val="28"/>
        </w:rPr>
      </w:pPr>
    </w:p>
    <w:tbl>
      <w:tblPr>
        <w:tblStyle w:val="TableGrid"/>
        <w:tblW w:w="0" w:type="auto"/>
        <w:tblLook w:val="04A0" w:firstRow="1" w:lastRow="0" w:firstColumn="1" w:lastColumn="0" w:noHBand="0" w:noVBand="1"/>
      </w:tblPr>
      <w:tblGrid>
        <w:gridCol w:w="7308"/>
        <w:gridCol w:w="7308"/>
      </w:tblGrid>
      <w:tr w:rsidR="001A378B" w14:paraId="3E8E3604" w14:textId="77777777" w:rsidTr="0062742F">
        <w:tc>
          <w:tcPr>
            <w:tcW w:w="7308" w:type="dxa"/>
          </w:tcPr>
          <w:p w14:paraId="59CCC956" w14:textId="77777777" w:rsidR="00D96615" w:rsidRPr="00D96615" w:rsidRDefault="001A378B" w:rsidP="0062742F">
            <w:pPr>
              <w:spacing w:before="100" w:beforeAutospacing="1" w:after="100" w:afterAutospacing="1"/>
              <w:rPr>
                <w:sz w:val="20"/>
                <w:szCs w:val="20"/>
              </w:rPr>
            </w:pPr>
            <w:r>
              <w:t xml:space="preserve">Core:  </w:t>
            </w:r>
            <w:r w:rsidR="00D96615">
              <w:t>3.W.3—</w:t>
            </w:r>
            <w:r w:rsidR="00D96615" w:rsidRPr="00D96615">
              <w:rPr>
                <w:sz w:val="20"/>
                <w:szCs w:val="20"/>
              </w:rPr>
              <w:t>Write narratives to develop imagined experiences or events using effective technique, descriptive details, and clear event sequences.</w:t>
            </w:r>
          </w:p>
          <w:p w14:paraId="2054C9BA" w14:textId="77777777" w:rsidR="00D96615" w:rsidRPr="00D96615" w:rsidRDefault="00D96615" w:rsidP="0062742F">
            <w:pPr>
              <w:spacing w:before="100" w:beforeAutospacing="1" w:after="100" w:afterAutospacing="1"/>
              <w:rPr>
                <w:sz w:val="20"/>
                <w:szCs w:val="20"/>
              </w:rPr>
            </w:pPr>
            <w:r w:rsidRPr="00D96615">
              <w:rPr>
                <w:sz w:val="20"/>
                <w:szCs w:val="20"/>
              </w:rPr>
              <w:t>a.  Establish a situation and introduce a narrator and/or characters; organize an event sequence that unfolds naturally.</w:t>
            </w:r>
          </w:p>
          <w:p w14:paraId="6FCBA41B" w14:textId="77777777" w:rsidR="0062742F" w:rsidRDefault="00D96615" w:rsidP="0062742F">
            <w:pPr>
              <w:spacing w:before="100" w:beforeAutospacing="1" w:after="100" w:afterAutospacing="1"/>
              <w:rPr>
                <w:sz w:val="20"/>
                <w:szCs w:val="20"/>
              </w:rPr>
            </w:pPr>
            <w:r w:rsidRPr="00D96615">
              <w:rPr>
                <w:sz w:val="20"/>
                <w:szCs w:val="20"/>
              </w:rPr>
              <w:t>b. Use dialogue and descriptions of actions, thoughts, and feelings to develop experiences and events or show the response of characters to situations.</w:t>
            </w:r>
          </w:p>
          <w:p w14:paraId="7263A135" w14:textId="77777777" w:rsidR="001A378B" w:rsidRPr="0062742F" w:rsidRDefault="00D96615" w:rsidP="0062742F">
            <w:pPr>
              <w:spacing w:before="100" w:beforeAutospacing="1" w:after="100" w:afterAutospacing="1"/>
              <w:rPr>
                <w:sz w:val="20"/>
                <w:szCs w:val="20"/>
              </w:rPr>
            </w:pPr>
            <w:r w:rsidRPr="00D96615">
              <w:rPr>
                <w:sz w:val="20"/>
                <w:szCs w:val="20"/>
              </w:rPr>
              <w:t>c. Use temporal words and phrases to signal event order.</w:t>
            </w:r>
          </w:p>
        </w:tc>
        <w:tc>
          <w:tcPr>
            <w:tcW w:w="7308" w:type="dxa"/>
          </w:tcPr>
          <w:p w14:paraId="732C62C4" w14:textId="77777777" w:rsidR="001A378B" w:rsidRDefault="001A378B">
            <w:r>
              <w:t>Objective(s):</w:t>
            </w:r>
          </w:p>
          <w:p w14:paraId="08D5E46E" w14:textId="0747C069" w:rsidR="0062742F" w:rsidRPr="0062742F" w:rsidRDefault="0062742F" w:rsidP="0062742F">
            <w:pPr>
              <w:rPr>
                <w:rFonts w:eastAsia="Times New Roman" w:cs="Times New Roman"/>
                <w:sz w:val="20"/>
                <w:szCs w:val="20"/>
              </w:rPr>
            </w:pPr>
            <w:r w:rsidRPr="0062742F">
              <w:rPr>
                <w:sz w:val="20"/>
                <w:szCs w:val="20"/>
              </w:rPr>
              <w:t xml:space="preserve">Each third grade student will </w:t>
            </w:r>
            <w:r w:rsidR="00B9377A">
              <w:rPr>
                <w:sz w:val="20"/>
                <w:szCs w:val="20"/>
              </w:rPr>
              <w:t xml:space="preserve">write and illustrate at least 10 diary entries using complete sentences and the 5 rule of art.  </w:t>
            </w:r>
          </w:p>
          <w:p w14:paraId="10A900BE" w14:textId="77777777" w:rsidR="0062742F" w:rsidRPr="001A378B" w:rsidRDefault="0062742F"/>
        </w:tc>
      </w:tr>
    </w:tbl>
    <w:p w14:paraId="70BB0BBF" w14:textId="77777777" w:rsidR="001A378B" w:rsidRDefault="001A378B">
      <w:pPr>
        <w:rPr>
          <w:sz w:val="28"/>
          <w:szCs w:val="28"/>
        </w:rPr>
      </w:pPr>
    </w:p>
    <w:tbl>
      <w:tblPr>
        <w:tblStyle w:val="TableGrid"/>
        <w:tblpPr w:leftFromText="180" w:rightFromText="180" w:vertAnchor="text" w:tblpY="1"/>
        <w:tblOverlap w:val="never"/>
        <w:tblW w:w="0" w:type="auto"/>
        <w:tblLook w:val="04A0" w:firstRow="1" w:lastRow="0" w:firstColumn="1" w:lastColumn="0" w:noHBand="0" w:noVBand="1"/>
      </w:tblPr>
      <w:tblGrid>
        <w:gridCol w:w="551"/>
        <w:gridCol w:w="2424"/>
        <w:gridCol w:w="4379"/>
        <w:gridCol w:w="4353"/>
        <w:gridCol w:w="2909"/>
      </w:tblGrid>
      <w:tr w:rsidR="001A378B" w14:paraId="34A8FE8F" w14:textId="77777777" w:rsidTr="001A378B">
        <w:tc>
          <w:tcPr>
            <w:tcW w:w="551" w:type="dxa"/>
            <w:vMerge w:val="restart"/>
            <w:textDirection w:val="btLr"/>
          </w:tcPr>
          <w:p w14:paraId="52BE857D" w14:textId="77777777" w:rsidR="001A378B" w:rsidRDefault="001A378B" w:rsidP="001A378B">
            <w:pPr>
              <w:ind w:left="113" w:right="113"/>
              <w:rPr>
                <w:sz w:val="28"/>
                <w:szCs w:val="28"/>
              </w:rPr>
            </w:pPr>
            <w:r>
              <w:rPr>
                <w:sz w:val="28"/>
                <w:szCs w:val="28"/>
              </w:rPr>
              <w:t>Preparation for Learning</w:t>
            </w:r>
          </w:p>
        </w:tc>
        <w:tc>
          <w:tcPr>
            <w:tcW w:w="2424" w:type="dxa"/>
          </w:tcPr>
          <w:p w14:paraId="7213E3D9" w14:textId="77777777" w:rsidR="001A378B" w:rsidRDefault="001A378B" w:rsidP="001A378B">
            <w:pPr>
              <w:rPr>
                <w:sz w:val="28"/>
                <w:szCs w:val="28"/>
              </w:rPr>
            </w:pPr>
          </w:p>
        </w:tc>
        <w:tc>
          <w:tcPr>
            <w:tcW w:w="4379" w:type="dxa"/>
          </w:tcPr>
          <w:p w14:paraId="0018FB11" w14:textId="77777777" w:rsidR="001A378B" w:rsidRDefault="001A378B" w:rsidP="001A378B">
            <w:pPr>
              <w:rPr>
                <w:sz w:val="28"/>
                <w:szCs w:val="28"/>
              </w:rPr>
            </w:pPr>
            <w:r>
              <w:rPr>
                <w:sz w:val="28"/>
                <w:szCs w:val="28"/>
              </w:rPr>
              <w:t>Teacher Guide</w:t>
            </w:r>
          </w:p>
        </w:tc>
        <w:tc>
          <w:tcPr>
            <w:tcW w:w="4353" w:type="dxa"/>
          </w:tcPr>
          <w:p w14:paraId="596458C5" w14:textId="77777777" w:rsidR="001A378B" w:rsidRDefault="001A378B" w:rsidP="001A378B">
            <w:pPr>
              <w:rPr>
                <w:sz w:val="28"/>
                <w:szCs w:val="28"/>
              </w:rPr>
            </w:pPr>
            <w:r>
              <w:rPr>
                <w:sz w:val="28"/>
                <w:szCs w:val="28"/>
              </w:rPr>
              <w:t>Student Guide</w:t>
            </w:r>
          </w:p>
        </w:tc>
        <w:tc>
          <w:tcPr>
            <w:tcW w:w="2909" w:type="dxa"/>
          </w:tcPr>
          <w:p w14:paraId="79AE741A" w14:textId="77777777" w:rsidR="001A378B" w:rsidRDefault="001A378B" w:rsidP="001A378B">
            <w:pPr>
              <w:rPr>
                <w:sz w:val="28"/>
                <w:szCs w:val="28"/>
              </w:rPr>
            </w:pPr>
            <w:r>
              <w:rPr>
                <w:sz w:val="28"/>
                <w:szCs w:val="28"/>
              </w:rPr>
              <w:t>Materials Needed:</w:t>
            </w:r>
          </w:p>
        </w:tc>
      </w:tr>
      <w:tr w:rsidR="008A4A97" w14:paraId="13D10582" w14:textId="77777777" w:rsidTr="001A378B">
        <w:tc>
          <w:tcPr>
            <w:tcW w:w="551" w:type="dxa"/>
            <w:vMerge/>
            <w:textDirection w:val="btLr"/>
          </w:tcPr>
          <w:p w14:paraId="523A8A31" w14:textId="77777777" w:rsidR="008A4A97" w:rsidRDefault="008A4A97" w:rsidP="001A378B">
            <w:pPr>
              <w:ind w:left="113" w:right="113"/>
              <w:rPr>
                <w:sz w:val="28"/>
                <w:szCs w:val="28"/>
              </w:rPr>
            </w:pPr>
          </w:p>
        </w:tc>
        <w:tc>
          <w:tcPr>
            <w:tcW w:w="2424" w:type="dxa"/>
          </w:tcPr>
          <w:p w14:paraId="2AD45644" w14:textId="77777777" w:rsidR="008A4A97" w:rsidRDefault="008A4A97" w:rsidP="001A378B">
            <w:pPr>
              <w:rPr>
                <w:sz w:val="28"/>
                <w:szCs w:val="28"/>
              </w:rPr>
            </w:pPr>
            <w:r>
              <w:rPr>
                <w:sz w:val="28"/>
                <w:szCs w:val="28"/>
              </w:rPr>
              <w:t>Gaining Attention</w:t>
            </w:r>
          </w:p>
        </w:tc>
        <w:tc>
          <w:tcPr>
            <w:tcW w:w="4379" w:type="dxa"/>
          </w:tcPr>
          <w:p w14:paraId="2EFE27BA" w14:textId="77777777" w:rsidR="008A4A97" w:rsidRPr="0062742F" w:rsidRDefault="008A4A97" w:rsidP="001A378B">
            <w:pPr>
              <w:rPr>
                <w:sz w:val="20"/>
                <w:szCs w:val="20"/>
              </w:rPr>
            </w:pPr>
            <w:r>
              <w:rPr>
                <w:b/>
                <w:sz w:val="20"/>
                <w:szCs w:val="20"/>
              </w:rPr>
              <w:t>SHOW</w:t>
            </w:r>
            <w:r>
              <w:rPr>
                <w:sz w:val="20"/>
                <w:szCs w:val="20"/>
              </w:rPr>
              <w:t xml:space="preserve"> students the book.  </w:t>
            </w:r>
            <w:r>
              <w:rPr>
                <w:b/>
                <w:sz w:val="20"/>
                <w:szCs w:val="20"/>
              </w:rPr>
              <w:t xml:space="preserve"> INVITE</w:t>
            </w:r>
            <w:r>
              <w:rPr>
                <w:sz w:val="20"/>
                <w:szCs w:val="20"/>
              </w:rPr>
              <w:t xml:space="preserve"> students to sit on rug to listen to the story.</w:t>
            </w:r>
          </w:p>
        </w:tc>
        <w:tc>
          <w:tcPr>
            <w:tcW w:w="4353" w:type="dxa"/>
          </w:tcPr>
          <w:p w14:paraId="6746C6D0" w14:textId="77777777" w:rsidR="008A4A97" w:rsidRPr="0062742F" w:rsidRDefault="008A4A97" w:rsidP="001A378B">
            <w:pPr>
              <w:rPr>
                <w:sz w:val="20"/>
                <w:szCs w:val="20"/>
              </w:rPr>
            </w:pPr>
            <w:r>
              <w:rPr>
                <w:sz w:val="20"/>
                <w:szCs w:val="20"/>
              </w:rPr>
              <w:t>Students come to rug and sit.</w:t>
            </w:r>
          </w:p>
        </w:tc>
        <w:tc>
          <w:tcPr>
            <w:tcW w:w="2909" w:type="dxa"/>
            <w:vMerge w:val="restart"/>
          </w:tcPr>
          <w:p w14:paraId="543AEF10" w14:textId="77777777" w:rsidR="008A4A97" w:rsidRPr="0027688F" w:rsidRDefault="008A4A97" w:rsidP="0027688F">
            <w:pPr>
              <w:pStyle w:val="ListParagraph"/>
              <w:numPr>
                <w:ilvl w:val="0"/>
                <w:numId w:val="1"/>
              </w:numPr>
              <w:rPr>
                <w:sz w:val="20"/>
                <w:szCs w:val="20"/>
              </w:rPr>
            </w:pPr>
            <w:r w:rsidRPr="0027688F">
              <w:rPr>
                <w:sz w:val="20"/>
                <w:szCs w:val="20"/>
              </w:rPr>
              <w:t xml:space="preserve"> </w:t>
            </w:r>
            <w:r>
              <w:rPr>
                <w:sz w:val="20"/>
                <w:szCs w:val="20"/>
                <w:u w:val="single"/>
              </w:rPr>
              <w:t>A Dairy of a Spider</w:t>
            </w:r>
            <w:r w:rsidRPr="0027688F">
              <w:rPr>
                <w:sz w:val="20"/>
                <w:szCs w:val="20"/>
              </w:rPr>
              <w:t xml:space="preserve"> by Doreen Cronin.</w:t>
            </w:r>
          </w:p>
          <w:p w14:paraId="73F22B86" w14:textId="77777777" w:rsidR="008A4A97" w:rsidRDefault="008A4A97" w:rsidP="0027688F">
            <w:pPr>
              <w:pStyle w:val="ListParagraph"/>
              <w:numPr>
                <w:ilvl w:val="0"/>
                <w:numId w:val="1"/>
              </w:numPr>
              <w:rPr>
                <w:sz w:val="20"/>
                <w:szCs w:val="20"/>
              </w:rPr>
            </w:pPr>
            <w:r>
              <w:rPr>
                <w:sz w:val="20"/>
                <w:szCs w:val="20"/>
              </w:rPr>
              <w:t>Graphic organizers—on both sides</w:t>
            </w:r>
          </w:p>
          <w:p w14:paraId="44A81458" w14:textId="77777777" w:rsidR="008A4A97" w:rsidRPr="008A4A97" w:rsidRDefault="008A4A97" w:rsidP="008A4A97">
            <w:pPr>
              <w:pStyle w:val="ListParagraph"/>
              <w:numPr>
                <w:ilvl w:val="0"/>
                <w:numId w:val="1"/>
              </w:numPr>
              <w:rPr>
                <w:sz w:val="28"/>
                <w:szCs w:val="28"/>
              </w:rPr>
            </w:pPr>
            <w:r>
              <w:rPr>
                <w:sz w:val="20"/>
                <w:szCs w:val="20"/>
              </w:rPr>
              <w:t>5 pieces of white copy paper folded in half and stapled in the middle (diary)</w:t>
            </w:r>
          </w:p>
          <w:p w14:paraId="0B8E42B9" w14:textId="77777777" w:rsidR="008A4A97" w:rsidRPr="00B92B20" w:rsidRDefault="008A4A97" w:rsidP="008A4A97">
            <w:pPr>
              <w:pStyle w:val="ListParagraph"/>
              <w:numPr>
                <w:ilvl w:val="0"/>
                <w:numId w:val="1"/>
              </w:numPr>
              <w:rPr>
                <w:sz w:val="28"/>
                <w:szCs w:val="28"/>
              </w:rPr>
            </w:pPr>
            <w:r>
              <w:rPr>
                <w:sz w:val="20"/>
                <w:szCs w:val="20"/>
              </w:rPr>
              <w:t>Write and illustrate a sample entry with speech bubbles.</w:t>
            </w:r>
          </w:p>
          <w:p w14:paraId="2145F4E7" w14:textId="6BA26E19" w:rsidR="00B92B20" w:rsidRDefault="00B92B20" w:rsidP="008A4A97">
            <w:pPr>
              <w:pStyle w:val="ListParagraph"/>
              <w:numPr>
                <w:ilvl w:val="0"/>
                <w:numId w:val="1"/>
              </w:numPr>
              <w:rPr>
                <w:sz w:val="28"/>
                <w:szCs w:val="28"/>
              </w:rPr>
            </w:pPr>
            <w:r>
              <w:rPr>
                <w:sz w:val="20"/>
                <w:szCs w:val="20"/>
              </w:rPr>
              <w:t>Grading rubric for writing</w:t>
            </w:r>
          </w:p>
        </w:tc>
      </w:tr>
      <w:tr w:rsidR="008A4A97" w14:paraId="34A44F7A" w14:textId="77777777" w:rsidTr="001A378B">
        <w:tc>
          <w:tcPr>
            <w:tcW w:w="551" w:type="dxa"/>
            <w:vMerge/>
          </w:tcPr>
          <w:p w14:paraId="54CCF98F" w14:textId="77777777" w:rsidR="008A4A97" w:rsidRDefault="008A4A97" w:rsidP="001A378B">
            <w:pPr>
              <w:rPr>
                <w:sz w:val="28"/>
                <w:szCs w:val="28"/>
              </w:rPr>
            </w:pPr>
          </w:p>
        </w:tc>
        <w:tc>
          <w:tcPr>
            <w:tcW w:w="2424" w:type="dxa"/>
          </w:tcPr>
          <w:p w14:paraId="568EB8AB" w14:textId="77777777" w:rsidR="008A4A97" w:rsidRDefault="008A4A97" w:rsidP="001A378B">
            <w:pPr>
              <w:rPr>
                <w:sz w:val="28"/>
                <w:szCs w:val="28"/>
              </w:rPr>
            </w:pPr>
            <w:r>
              <w:rPr>
                <w:sz w:val="28"/>
                <w:szCs w:val="28"/>
              </w:rPr>
              <w:t>Direction (Stating Objective)</w:t>
            </w:r>
          </w:p>
        </w:tc>
        <w:tc>
          <w:tcPr>
            <w:tcW w:w="4379" w:type="dxa"/>
          </w:tcPr>
          <w:p w14:paraId="3C4F4A2B" w14:textId="77777777" w:rsidR="008A4A97" w:rsidRDefault="008A4A97" w:rsidP="0062742F">
            <w:pPr>
              <w:rPr>
                <w:sz w:val="20"/>
                <w:szCs w:val="20"/>
              </w:rPr>
            </w:pPr>
          </w:p>
          <w:p w14:paraId="48DD297D" w14:textId="0C999914" w:rsidR="008A4A97" w:rsidRPr="004F6B76" w:rsidRDefault="008A4A97" w:rsidP="0062742F">
            <w:pPr>
              <w:rPr>
                <w:sz w:val="20"/>
                <w:szCs w:val="20"/>
              </w:rPr>
            </w:pPr>
            <w:r>
              <w:rPr>
                <w:b/>
                <w:sz w:val="20"/>
                <w:szCs w:val="20"/>
              </w:rPr>
              <w:t>SAY</w:t>
            </w:r>
            <w:r>
              <w:rPr>
                <w:sz w:val="20"/>
                <w:szCs w:val="20"/>
              </w:rPr>
              <w:t xml:space="preserve"> you will write and illustrate at least 10 diary entries for your pet rock.  </w:t>
            </w:r>
          </w:p>
          <w:p w14:paraId="678D8064" w14:textId="77777777" w:rsidR="008A4A97" w:rsidRDefault="008A4A97" w:rsidP="001A378B">
            <w:pPr>
              <w:rPr>
                <w:sz w:val="28"/>
                <w:szCs w:val="28"/>
              </w:rPr>
            </w:pPr>
          </w:p>
        </w:tc>
        <w:tc>
          <w:tcPr>
            <w:tcW w:w="4353" w:type="dxa"/>
          </w:tcPr>
          <w:p w14:paraId="3A837051" w14:textId="77777777" w:rsidR="008A4A97" w:rsidRDefault="008A4A97" w:rsidP="001A378B">
            <w:pPr>
              <w:rPr>
                <w:sz w:val="28"/>
                <w:szCs w:val="28"/>
              </w:rPr>
            </w:pPr>
          </w:p>
        </w:tc>
        <w:tc>
          <w:tcPr>
            <w:tcW w:w="2909" w:type="dxa"/>
            <w:vMerge/>
          </w:tcPr>
          <w:p w14:paraId="5F78B428" w14:textId="7071AE5C" w:rsidR="008A4A97" w:rsidRPr="0027688F" w:rsidRDefault="008A4A97" w:rsidP="0027688F">
            <w:pPr>
              <w:pStyle w:val="ListParagraph"/>
              <w:numPr>
                <w:ilvl w:val="0"/>
                <w:numId w:val="1"/>
              </w:numPr>
              <w:rPr>
                <w:sz w:val="20"/>
                <w:szCs w:val="20"/>
              </w:rPr>
            </w:pPr>
          </w:p>
        </w:tc>
      </w:tr>
      <w:tr w:rsidR="008A4A97" w14:paraId="16037E42" w14:textId="77777777" w:rsidTr="001A378B">
        <w:tc>
          <w:tcPr>
            <w:tcW w:w="551" w:type="dxa"/>
            <w:vMerge/>
          </w:tcPr>
          <w:p w14:paraId="1E89D935" w14:textId="77777777" w:rsidR="008A4A97" w:rsidRDefault="008A4A97" w:rsidP="001A378B">
            <w:pPr>
              <w:rPr>
                <w:sz w:val="28"/>
                <w:szCs w:val="28"/>
              </w:rPr>
            </w:pPr>
          </w:p>
        </w:tc>
        <w:tc>
          <w:tcPr>
            <w:tcW w:w="2424" w:type="dxa"/>
          </w:tcPr>
          <w:p w14:paraId="295E9096" w14:textId="77777777" w:rsidR="008A4A97" w:rsidRDefault="008A4A97" w:rsidP="001A378B">
            <w:pPr>
              <w:rPr>
                <w:sz w:val="28"/>
                <w:szCs w:val="28"/>
              </w:rPr>
            </w:pPr>
            <w:r>
              <w:rPr>
                <w:sz w:val="28"/>
                <w:szCs w:val="28"/>
              </w:rPr>
              <w:t>Recall (recall of prerequisite information)</w:t>
            </w:r>
          </w:p>
        </w:tc>
        <w:tc>
          <w:tcPr>
            <w:tcW w:w="4379" w:type="dxa"/>
          </w:tcPr>
          <w:p w14:paraId="2BDD852A" w14:textId="7DCE7FE9" w:rsidR="008A4A97" w:rsidRPr="000F7E25" w:rsidRDefault="008A4A97" w:rsidP="0062742F">
            <w:pPr>
              <w:rPr>
                <w:rFonts w:eastAsia="Times New Roman" w:cs="Times New Roman"/>
                <w:sz w:val="20"/>
                <w:szCs w:val="20"/>
              </w:rPr>
            </w:pPr>
            <w:r>
              <w:rPr>
                <w:b/>
                <w:sz w:val="20"/>
                <w:szCs w:val="20"/>
              </w:rPr>
              <w:t>REMIND</w:t>
            </w:r>
            <w:r>
              <w:rPr>
                <w:sz w:val="20"/>
                <w:szCs w:val="20"/>
              </w:rPr>
              <w:t xml:space="preserve"> students about the graphic organizer and how these characteristics can help them plan diary entries.  </w:t>
            </w:r>
          </w:p>
          <w:p w14:paraId="6BF084FB" w14:textId="77777777" w:rsidR="008A4A97" w:rsidRDefault="008A4A97" w:rsidP="001A378B">
            <w:pPr>
              <w:rPr>
                <w:sz w:val="28"/>
                <w:szCs w:val="28"/>
              </w:rPr>
            </w:pPr>
          </w:p>
        </w:tc>
        <w:tc>
          <w:tcPr>
            <w:tcW w:w="4353" w:type="dxa"/>
          </w:tcPr>
          <w:p w14:paraId="052A918A" w14:textId="23C8CA71" w:rsidR="008A4A97" w:rsidRPr="0062742F" w:rsidRDefault="008A4A97" w:rsidP="001A378B">
            <w:pPr>
              <w:rPr>
                <w:sz w:val="20"/>
                <w:szCs w:val="20"/>
              </w:rPr>
            </w:pPr>
            <w:r>
              <w:rPr>
                <w:sz w:val="20"/>
                <w:szCs w:val="20"/>
              </w:rPr>
              <w:t xml:space="preserve">Students share what characteristics mean.  </w:t>
            </w:r>
          </w:p>
        </w:tc>
        <w:tc>
          <w:tcPr>
            <w:tcW w:w="2909" w:type="dxa"/>
            <w:vMerge/>
          </w:tcPr>
          <w:p w14:paraId="4D1E1474" w14:textId="77777777" w:rsidR="008A4A97" w:rsidRDefault="008A4A97" w:rsidP="001A378B">
            <w:pPr>
              <w:rPr>
                <w:sz w:val="28"/>
                <w:szCs w:val="28"/>
              </w:rPr>
            </w:pPr>
          </w:p>
        </w:tc>
      </w:tr>
      <w:tr w:rsidR="001A378B" w14:paraId="2ED278A3" w14:textId="77777777" w:rsidTr="001A378B">
        <w:tc>
          <w:tcPr>
            <w:tcW w:w="551" w:type="dxa"/>
            <w:vMerge w:val="restart"/>
            <w:textDirection w:val="btLr"/>
          </w:tcPr>
          <w:p w14:paraId="1F0F74D5" w14:textId="77777777" w:rsidR="001A378B" w:rsidRDefault="001A378B" w:rsidP="001A378B">
            <w:pPr>
              <w:ind w:left="113" w:right="113"/>
              <w:rPr>
                <w:sz w:val="28"/>
                <w:szCs w:val="28"/>
              </w:rPr>
            </w:pPr>
            <w:r>
              <w:rPr>
                <w:sz w:val="28"/>
                <w:szCs w:val="28"/>
              </w:rPr>
              <w:t>Delivery of New Material</w:t>
            </w:r>
          </w:p>
        </w:tc>
        <w:tc>
          <w:tcPr>
            <w:tcW w:w="2424" w:type="dxa"/>
          </w:tcPr>
          <w:p w14:paraId="2F01D477" w14:textId="77777777" w:rsidR="001A378B" w:rsidRDefault="001A378B" w:rsidP="001A378B">
            <w:pPr>
              <w:rPr>
                <w:sz w:val="28"/>
                <w:szCs w:val="28"/>
              </w:rPr>
            </w:pPr>
            <w:r>
              <w:rPr>
                <w:sz w:val="28"/>
                <w:szCs w:val="28"/>
              </w:rPr>
              <w:t>Content (presentation of new material) I Do</w:t>
            </w:r>
          </w:p>
        </w:tc>
        <w:tc>
          <w:tcPr>
            <w:tcW w:w="4379" w:type="dxa"/>
          </w:tcPr>
          <w:p w14:paraId="6E1A6E20" w14:textId="263B1BD9" w:rsidR="001A378B" w:rsidRPr="008A4A97" w:rsidRDefault="00610181" w:rsidP="000F7E25">
            <w:pPr>
              <w:spacing w:before="57"/>
              <w:ind w:right="-20"/>
              <w:rPr>
                <w:sz w:val="28"/>
                <w:szCs w:val="28"/>
              </w:rPr>
            </w:pPr>
            <w:r>
              <w:rPr>
                <w:rFonts w:ascii="Times New Roman" w:eastAsia="Times New Roman" w:hAnsi="Times New Roman"/>
                <w:b/>
                <w:w w:val="111"/>
                <w:sz w:val="20"/>
                <w:szCs w:val="20"/>
              </w:rPr>
              <w:t>SAY</w:t>
            </w:r>
            <w:r>
              <w:rPr>
                <w:rFonts w:ascii="Times New Roman" w:eastAsia="Times New Roman" w:hAnsi="Times New Roman"/>
                <w:w w:val="111"/>
                <w:sz w:val="20"/>
                <w:szCs w:val="20"/>
              </w:rPr>
              <w:t xml:space="preserve"> </w:t>
            </w:r>
            <w:r w:rsidR="008A4A97">
              <w:rPr>
                <w:rFonts w:ascii="Times New Roman" w:eastAsia="Times New Roman" w:hAnsi="Times New Roman"/>
                <w:w w:val="111"/>
                <w:sz w:val="20"/>
                <w:szCs w:val="20"/>
              </w:rPr>
              <w:t xml:space="preserve">Here is a sample of what your diary will look like.  When you write a diary entry, you always write the date.  Then you write down a few sentences about what happened during the day.  Remember this is going to be about your rock, so you can be creative.  Illustrate your entry.  You can use speech bubbles just like in </w:t>
            </w:r>
            <w:r w:rsidR="008A4A97" w:rsidRPr="008A4A97">
              <w:rPr>
                <w:rFonts w:ascii="Times New Roman" w:eastAsia="Times New Roman" w:hAnsi="Times New Roman"/>
                <w:w w:val="111"/>
                <w:sz w:val="20"/>
                <w:szCs w:val="20"/>
                <w:u w:val="single"/>
              </w:rPr>
              <w:t>Diary of a Spider</w:t>
            </w:r>
            <w:r w:rsidR="008A4A97">
              <w:rPr>
                <w:rFonts w:ascii="Times New Roman" w:eastAsia="Times New Roman" w:hAnsi="Times New Roman"/>
                <w:w w:val="111"/>
                <w:sz w:val="20"/>
                <w:szCs w:val="20"/>
                <w:u w:val="single"/>
              </w:rPr>
              <w:t>.</w:t>
            </w:r>
            <w:r w:rsidR="008A4A97">
              <w:rPr>
                <w:rFonts w:ascii="Times New Roman" w:eastAsia="Times New Roman" w:hAnsi="Times New Roman"/>
                <w:w w:val="111"/>
                <w:sz w:val="20"/>
                <w:szCs w:val="20"/>
              </w:rPr>
              <w:t xml:space="preserve">  </w:t>
            </w:r>
            <w:r w:rsidR="008A4A97">
              <w:rPr>
                <w:rFonts w:ascii="Times New Roman" w:eastAsia="Times New Roman" w:hAnsi="Times New Roman"/>
                <w:b/>
                <w:w w:val="111"/>
                <w:sz w:val="20"/>
                <w:szCs w:val="20"/>
              </w:rPr>
              <w:t>SHOW</w:t>
            </w:r>
            <w:r w:rsidR="008A4A97">
              <w:rPr>
                <w:rFonts w:ascii="Times New Roman" w:eastAsia="Times New Roman" w:hAnsi="Times New Roman"/>
                <w:w w:val="111"/>
                <w:sz w:val="20"/>
                <w:szCs w:val="20"/>
              </w:rPr>
              <w:t xml:space="preserve"> your example of your entry.</w:t>
            </w:r>
          </w:p>
        </w:tc>
        <w:tc>
          <w:tcPr>
            <w:tcW w:w="4353" w:type="dxa"/>
          </w:tcPr>
          <w:p w14:paraId="06FFC188" w14:textId="7ED862D4" w:rsidR="001A378B" w:rsidRPr="0027688F" w:rsidRDefault="0027688F" w:rsidP="001A378B">
            <w:pPr>
              <w:rPr>
                <w:sz w:val="20"/>
                <w:szCs w:val="20"/>
              </w:rPr>
            </w:pPr>
            <w:r>
              <w:rPr>
                <w:sz w:val="20"/>
                <w:szCs w:val="20"/>
              </w:rPr>
              <w:t xml:space="preserve"> Students listen quietly.  </w:t>
            </w:r>
          </w:p>
        </w:tc>
        <w:tc>
          <w:tcPr>
            <w:tcW w:w="2909" w:type="dxa"/>
          </w:tcPr>
          <w:p w14:paraId="1CB03448" w14:textId="77777777" w:rsidR="001A378B" w:rsidRDefault="001A378B" w:rsidP="001A378B">
            <w:pPr>
              <w:rPr>
                <w:sz w:val="28"/>
                <w:szCs w:val="28"/>
              </w:rPr>
            </w:pPr>
          </w:p>
        </w:tc>
      </w:tr>
      <w:tr w:rsidR="001A378B" w14:paraId="641F8D16" w14:textId="77777777" w:rsidTr="001A378B">
        <w:tc>
          <w:tcPr>
            <w:tcW w:w="551" w:type="dxa"/>
            <w:vMerge/>
          </w:tcPr>
          <w:p w14:paraId="5B6ACDD2" w14:textId="77777777" w:rsidR="001A378B" w:rsidRDefault="001A378B" w:rsidP="001A378B">
            <w:pPr>
              <w:rPr>
                <w:sz w:val="28"/>
                <w:szCs w:val="28"/>
              </w:rPr>
            </w:pPr>
          </w:p>
        </w:tc>
        <w:tc>
          <w:tcPr>
            <w:tcW w:w="2424" w:type="dxa"/>
          </w:tcPr>
          <w:p w14:paraId="2B66CB81" w14:textId="77777777" w:rsidR="001A378B" w:rsidRDefault="001A378B" w:rsidP="001A378B">
            <w:pPr>
              <w:rPr>
                <w:sz w:val="28"/>
                <w:szCs w:val="28"/>
              </w:rPr>
            </w:pPr>
            <w:r>
              <w:rPr>
                <w:sz w:val="28"/>
                <w:szCs w:val="28"/>
              </w:rPr>
              <w:t xml:space="preserve">Application </w:t>
            </w:r>
            <w:r>
              <w:rPr>
                <w:sz w:val="28"/>
                <w:szCs w:val="28"/>
              </w:rPr>
              <w:lastRenderedPageBreak/>
              <w:t>(Guided Learning)</w:t>
            </w:r>
          </w:p>
          <w:p w14:paraId="2199E204" w14:textId="77777777" w:rsidR="001A378B" w:rsidRDefault="001A378B" w:rsidP="001A378B">
            <w:pPr>
              <w:rPr>
                <w:sz w:val="28"/>
                <w:szCs w:val="28"/>
              </w:rPr>
            </w:pPr>
            <w:r>
              <w:rPr>
                <w:sz w:val="28"/>
                <w:szCs w:val="28"/>
              </w:rPr>
              <w:t>We Do</w:t>
            </w:r>
          </w:p>
        </w:tc>
        <w:tc>
          <w:tcPr>
            <w:tcW w:w="4379" w:type="dxa"/>
          </w:tcPr>
          <w:p w14:paraId="137020EC" w14:textId="6171B6A5" w:rsidR="008A4A97" w:rsidRPr="00726AED" w:rsidRDefault="008A4A97" w:rsidP="008A4A97">
            <w:pPr>
              <w:rPr>
                <w:sz w:val="20"/>
                <w:szCs w:val="20"/>
              </w:rPr>
            </w:pPr>
            <w:r>
              <w:rPr>
                <w:b/>
                <w:sz w:val="20"/>
                <w:szCs w:val="20"/>
              </w:rPr>
              <w:lastRenderedPageBreak/>
              <w:t>SAY</w:t>
            </w:r>
            <w:r>
              <w:rPr>
                <w:sz w:val="20"/>
                <w:szCs w:val="20"/>
              </w:rPr>
              <w:t xml:space="preserve"> </w:t>
            </w:r>
            <w:r w:rsidRPr="00B92B20">
              <w:rPr>
                <w:sz w:val="20"/>
                <w:szCs w:val="20"/>
              </w:rPr>
              <w:t>I am ready to write a new entry.  Go to next</w:t>
            </w:r>
            <w:r>
              <w:rPr>
                <w:sz w:val="20"/>
                <w:szCs w:val="20"/>
              </w:rPr>
              <w:t xml:space="preserve"> empty white page.  </w:t>
            </w:r>
            <w:r>
              <w:rPr>
                <w:b/>
                <w:sz w:val="20"/>
                <w:szCs w:val="20"/>
              </w:rPr>
              <w:t>ASK</w:t>
            </w:r>
            <w:r>
              <w:rPr>
                <w:sz w:val="20"/>
                <w:szCs w:val="20"/>
              </w:rPr>
              <w:t xml:space="preserve"> Does anyone have any </w:t>
            </w:r>
            <w:r>
              <w:rPr>
                <w:sz w:val="20"/>
                <w:szCs w:val="20"/>
              </w:rPr>
              <w:lastRenderedPageBreak/>
              <w:t xml:space="preserve">ideas?  </w:t>
            </w:r>
            <w:r>
              <w:rPr>
                <w:b/>
                <w:sz w:val="20"/>
                <w:szCs w:val="20"/>
              </w:rPr>
              <w:t>SAY</w:t>
            </w:r>
            <w:r>
              <w:rPr>
                <w:sz w:val="20"/>
                <w:szCs w:val="20"/>
              </w:rPr>
              <w:t xml:space="preserve"> Remember to keep in mind your graphic organizer about rock characteristics.  For example, a rock sinks, so swimming might not be a good idea.  </w:t>
            </w:r>
          </w:p>
          <w:p w14:paraId="2780783D" w14:textId="3DF495E1" w:rsidR="00726AED" w:rsidRPr="00726AED" w:rsidRDefault="00726AED" w:rsidP="001A378B">
            <w:pPr>
              <w:rPr>
                <w:sz w:val="20"/>
                <w:szCs w:val="20"/>
              </w:rPr>
            </w:pPr>
          </w:p>
        </w:tc>
        <w:tc>
          <w:tcPr>
            <w:tcW w:w="4353" w:type="dxa"/>
          </w:tcPr>
          <w:p w14:paraId="7BE4EADB" w14:textId="77777777" w:rsidR="001A378B" w:rsidRDefault="001A378B" w:rsidP="001A378B">
            <w:pPr>
              <w:rPr>
                <w:sz w:val="20"/>
                <w:szCs w:val="20"/>
              </w:rPr>
            </w:pPr>
          </w:p>
          <w:p w14:paraId="1812C54D" w14:textId="77777777" w:rsidR="001466E6" w:rsidRDefault="001466E6" w:rsidP="001A378B">
            <w:pPr>
              <w:rPr>
                <w:sz w:val="20"/>
                <w:szCs w:val="20"/>
              </w:rPr>
            </w:pPr>
          </w:p>
          <w:p w14:paraId="06918C43" w14:textId="21900DF8" w:rsidR="001466E6" w:rsidRPr="001466E6" w:rsidRDefault="001466E6" w:rsidP="008A4A97">
            <w:pPr>
              <w:rPr>
                <w:sz w:val="20"/>
                <w:szCs w:val="20"/>
              </w:rPr>
            </w:pPr>
            <w:r>
              <w:rPr>
                <w:sz w:val="20"/>
                <w:szCs w:val="20"/>
              </w:rPr>
              <w:lastRenderedPageBreak/>
              <w:t>Stude</w:t>
            </w:r>
            <w:r w:rsidR="00950B80">
              <w:rPr>
                <w:sz w:val="20"/>
                <w:szCs w:val="20"/>
              </w:rPr>
              <w:t xml:space="preserve">nts </w:t>
            </w:r>
            <w:r w:rsidR="008A4A97">
              <w:rPr>
                <w:sz w:val="20"/>
                <w:szCs w:val="20"/>
              </w:rPr>
              <w:t>share and help you with an entry.</w:t>
            </w:r>
          </w:p>
        </w:tc>
        <w:tc>
          <w:tcPr>
            <w:tcW w:w="2909" w:type="dxa"/>
          </w:tcPr>
          <w:p w14:paraId="18BEA07D" w14:textId="77777777" w:rsidR="001A378B" w:rsidRDefault="001A378B" w:rsidP="001A378B">
            <w:pPr>
              <w:rPr>
                <w:sz w:val="28"/>
                <w:szCs w:val="28"/>
              </w:rPr>
            </w:pPr>
          </w:p>
        </w:tc>
      </w:tr>
      <w:tr w:rsidR="001A378B" w14:paraId="2CFD68B5" w14:textId="77777777" w:rsidTr="001A378B">
        <w:tc>
          <w:tcPr>
            <w:tcW w:w="551" w:type="dxa"/>
            <w:vMerge/>
          </w:tcPr>
          <w:p w14:paraId="29746F3E" w14:textId="77777777" w:rsidR="001A378B" w:rsidRDefault="001A378B" w:rsidP="001A378B">
            <w:pPr>
              <w:rPr>
                <w:sz w:val="28"/>
                <w:szCs w:val="28"/>
              </w:rPr>
            </w:pPr>
          </w:p>
        </w:tc>
        <w:tc>
          <w:tcPr>
            <w:tcW w:w="2424" w:type="dxa"/>
          </w:tcPr>
          <w:p w14:paraId="72DC66BA" w14:textId="77777777" w:rsidR="001A378B" w:rsidRDefault="001A378B" w:rsidP="001A378B">
            <w:pPr>
              <w:rPr>
                <w:sz w:val="28"/>
                <w:szCs w:val="28"/>
              </w:rPr>
            </w:pPr>
            <w:r>
              <w:rPr>
                <w:sz w:val="28"/>
                <w:szCs w:val="28"/>
              </w:rPr>
              <w:t>Application (Eliciting Performance) You Do</w:t>
            </w:r>
          </w:p>
        </w:tc>
        <w:tc>
          <w:tcPr>
            <w:tcW w:w="4379" w:type="dxa"/>
          </w:tcPr>
          <w:p w14:paraId="0C5DD92C" w14:textId="4569930B" w:rsidR="001A378B" w:rsidRPr="00B92B20" w:rsidRDefault="00950B80" w:rsidP="008A4A97">
            <w:pPr>
              <w:rPr>
                <w:sz w:val="20"/>
                <w:szCs w:val="20"/>
              </w:rPr>
            </w:pPr>
            <w:r>
              <w:rPr>
                <w:b/>
                <w:sz w:val="20"/>
                <w:szCs w:val="20"/>
              </w:rPr>
              <w:t>INSTRUCT</w:t>
            </w:r>
            <w:r>
              <w:rPr>
                <w:sz w:val="20"/>
                <w:szCs w:val="20"/>
              </w:rPr>
              <w:t xml:space="preserve"> </w:t>
            </w:r>
            <w:r w:rsidR="008A4A97">
              <w:rPr>
                <w:sz w:val="20"/>
                <w:szCs w:val="20"/>
              </w:rPr>
              <w:t xml:space="preserve">you will have 5 days to work on your diary.  You may get more paper if needed.  </w:t>
            </w:r>
            <w:r w:rsidR="008A4A97">
              <w:rPr>
                <w:b/>
                <w:sz w:val="20"/>
                <w:szCs w:val="20"/>
              </w:rPr>
              <w:t>SAY</w:t>
            </w:r>
            <w:r w:rsidR="008A4A97">
              <w:rPr>
                <w:sz w:val="20"/>
                <w:szCs w:val="20"/>
              </w:rPr>
              <w:t xml:space="preserve"> </w:t>
            </w:r>
            <w:proofErr w:type="gramStart"/>
            <w:r w:rsidR="008A4A97">
              <w:rPr>
                <w:sz w:val="20"/>
                <w:szCs w:val="20"/>
              </w:rPr>
              <w:t>remember</w:t>
            </w:r>
            <w:proofErr w:type="gramEnd"/>
            <w:r w:rsidR="008A4A97">
              <w:rPr>
                <w:sz w:val="20"/>
                <w:szCs w:val="20"/>
              </w:rPr>
              <w:t xml:space="preserve"> to date each entry</w:t>
            </w:r>
            <w:r w:rsidR="00B92B20">
              <w:rPr>
                <w:sz w:val="20"/>
                <w:szCs w:val="20"/>
              </w:rPr>
              <w:t xml:space="preserve"> and use your graphic organizer.  After 5 days we will add a cover and share our books. </w:t>
            </w:r>
            <w:r w:rsidR="00B92B20">
              <w:rPr>
                <w:b/>
                <w:sz w:val="20"/>
                <w:szCs w:val="20"/>
              </w:rPr>
              <w:t>GO</w:t>
            </w:r>
            <w:r w:rsidR="00B92B20">
              <w:rPr>
                <w:sz w:val="20"/>
                <w:szCs w:val="20"/>
              </w:rPr>
              <w:t xml:space="preserve"> over grading rubric.</w:t>
            </w:r>
          </w:p>
        </w:tc>
        <w:tc>
          <w:tcPr>
            <w:tcW w:w="4353" w:type="dxa"/>
          </w:tcPr>
          <w:p w14:paraId="07611A2B" w14:textId="08E5A03D" w:rsidR="001A378B" w:rsidRPr="00950B80" w:rsidRDefault="00950B80" w:rsidP="001A378B">
            <w:pPr>
              <w:rPr>
                <w:sz w:val="20"/>
                <w:szCs w:val="20"/>
              </w:rPr>
            </w:pPr>
            <w:r>
              <w:rPr>
                <w:sz w:val="20"/>
                <w:szCs w:val="20"/>
              </w:rPr>
              <w:t xml:space="preserve">Students write down characteristics of a rock.  They may work together or by themselves.  </w:t>
            </w:r>
          </w:p>
        </w:tc>
        <w:tc>
          <w:tcPr>
            <w:tcW w:w="2909" w:type="dxa"/>
          </w:tcPr>
          <w:p w14:paraId="3335AB67" w14:textId="77777777" w:rsidR="001A378B" w:rsidRDefault="001A378B" w:rsidP="001A378B">
            <w:pPr>
              <w:rPr>
                <w:sz w:val="28"/>
                <w:szCs w:val="28"/>
              </w:rPr>
            </w:pPr>
          </w:p>
        </w:tc>
      </w:tr>
      <w:tr w:rsidR="001A378B" w14:paraId="5E3A1A25" w14:textId="77777777" w:rsidTr="001A378B">
        <w:tc>
          <w:tcPr>
            <w:tcW w:w="551" w:type="dxa"/>
            <w:vMerge/>
          </w:tcPr>
          <w:p w14:paraId="10A6BCE0" w14:textId="77777777" w:rsidR="001A378B" w:rsidRDefault="001A378B" w:rsidP="001A378B">
            <w:pPr>
              <w:rPr>
                <w:sz w:val="28"/>
                <w:szCs w:val="28"/>
              </w:rPr>
            </w:pPr>
          </w:p>
        </w:tc>
        <w:tc>
          <w:tcPr>
            <w:tcW w:w="2424" w:type="dxa"/>
          </w:tcPr>
          <w:p w14:paraId="67A89E09" w14:textId="77777777" w:rsidR="001A378B" w:rsidRDefault="001A378B" w:rsidP="001A378B">
            <w:pPr>
              <w:rPr>
                <w:sz w:val="28"/>
                <w:szCs w:val="28"/>
              </w:rPr>
            </w:pPr>
            <w:r>
              <w:rPr>
                <w:sz w:val="28"/>
                <w:szCs w:val="28"/>
              </w:rPr>
              <w:t>Application Feedback</w:t>
            </w:r>
          </w:p>
        </w:tc>
        <w:tc>
          <w:tcPr>
            <w:tcW w:w="4379" w:type="dxa"/>
          </w:tcPr>
          <w:p w14:paraId="3344266F" w14:textId="6AEEB43F" w:rsidR="001A378B" w:rsidRPr="0097181C" w:rsidRDefault="00950B80" w:rsidP="001A378B">
            <w:pPr>
              <w:rPr>
                <w:sz w:val="20"/>
                <w:szCs w:val="20"/>
              </w:rPr>
            </w:pPr>
            <w:r>
              <w:rPr>
                <w:b/>
                <w:sz w:val="20"/>
                <w:szCs w:val="20"/>
              </w:rPr>
              <w:t xml:space="preserve">WALK </w:t>
            </w:r>
            <w:r>
              <w:rPr>
                <w:sz w:val="20"/>
                <w:szCs w:val="20"/>
              </w:rPr>
              <w:t xml:space="preserve">around and help students and </w:t>
            </w:r>
            <w:r w:rsidR="0097181C">
              <w:rPr>
                <w:sz w:val="20"/>
                <w:szCs w:val="20"/>
              </w:rPr>
              <w:t>give encouragement and helpful ideas.</w:t>
            </w:r>
          </w:p>
        </w:tc>
        <w:tc>
          <w:tcPr>
            <w:tcW w:w="4353" w:type="dxa"/>
          </w:tcPr>
          <w:p w14:paraId="58834897" w14:textId="77777777" w:rsidR="001A378B" w:rsidRDefault="001A378B" w:rsidP="001A378B">
            <w:pPr>
              <w:rPr>
                <w:sz w:val="28"/>
                <w:szCs w:val="28"/>
              </w:rPr>
            </w:pPr>
          </w:p>
        </w:tc>
        <w:tc>
          <w:tcPr>
            <w:tcW w:w="2909" w:type="dxa"/>
          </w:tcPr>
          <w:p w14:paraId="3F84A1A5" w14:textId="77777777" w:rsidR="001A378B" w:rsidRDefault="001A378B" w:rsidP="001A378B">
            <w:pPr>
              <w:rPr>
                <w:sz w:val="28"/>
                <w:szCs w:val="28"/>
              </w:rPr>
            </w:pPr>
          </w:p>
        </w:tc>
      </w:tr>
      <w:tr w:rsidR="001A378B" w14:paraId="7B1B056E" w14:textId="77777777" w:rsidTr="001A378B">
        <w:tc>
          <w:tcPr>
            <w:tcW w:w="551" w:type="dxa"/>
            <w:vMerge w:val="restart"/>
            <w:textDirection w:val="btLr"/>
          </w:tcPr>
          <w:p w14:paraId="7609EA29" w14:textId="77777777" w:rsidR="001A378B" w:rsidRDefault="001A378B" w:rsidP="001A378B">
            <w:pPr>
              <w:ind w:left="113" w:right="113"/>
              <w:rPr>
                <w:sz w:val="28"/>
                <w:szCs w:val="28"/>
              </w:rPr>
            </w:pPr>
            <w:r>
              <w:rPr>
                <w:sz w:val="28"/>
                <w:szCs w:val="28"/>
              </w:rPr>
              <w:t>Wrap-Up</w:t>
            </w:r>
          </w:p>
        </w:tc>
        <w:tc>
          <w:tcPr>
            <w:tcW w:w="2424" w:type="dxa"/>
          </w:tcPr>
          <w:p w14:paraId="5B86F900" w14:textId="417DDA00" w:rsidR="001A378B" w:rsidRDefault="001A378B" w:rsidP="001A378B">
            <w:pPr>
              <w:rPr>
                <w:sz w:val="28"/>
                <w:szCs w:val="28"/>
              </w:rPr>
            </w:pPr>
            <w:r>
              <w:rPr>
                <w:sz w:val="28"/>
                <w:szCs w:val="28"/>
              </w:rPr>
              <w:t>Evaluation</w:t>
            </w:r>
          </w:p>
          <w:p w14:paraId="640B62EB" w14:textId="77777777" w:rsidR="001A378B" w:rsidRDefault="001A378B" w:rsidP="001A378B">
            <w:pPr>
              <w:rPr>
                <w:sz w:val="28"/>
                <w:szCs w:val="28"/>
              </w:rPr>
            </w:pPr>
          </w:p>
        </w:tc>
        <w:tc>
          <w:tcPr>
            <w:tcW w:w="4379" w:type="dxa"/>
          </w:tcPr>
          <w:p w14:paraId="3909A41E" w14:textId="094FEDBB" w:rsidR="001A378B" w:rsidRPr="00B92B20" w:rsidRDefault="00B92B20" w:rsidP="001A378B">
            <w:pPr>
              <w:rPr>
                <w:sz w:val="20"/>
                <w:szCs w:val="20"/>
              </w:rPr>
            </w:pPr>
            <w:r>
              <w:rPr>
                <w:sz w:val="20"/>
                <w:szCs w:val="20"/>
              </w:rPr>
              <w:t xml:space="preserve">After 6 days, </w:t>
            </w:r>
            <w:r>
              <w:rPr>
                <w:b/>
                <w:sz w:val="20"/>
                <w:szCs w:val="20"/>
              </w:rPr>
              <w:t>GRADE</w:t>
            </w:r>
            <w:r>
              <w:rPr>
                <w:sz w:val="20"/>
                <w:szCs w:val="20"/>
              </w:rPr>
              <w:t xml:space="preserve"> students based on rubric.  </w:t>
            </w:r>
          </w:p>
        </w:tc>
        <w:tc>
          <w:tcPr>
            <w:tcW w:w="4353" w:type="dxa"/>
          </w:tcPr>
          <w:p w14:paraId="41E9E0F9" w14:textId="77777777" w:rsidR="001A378B" w:rsidRDefault="001A378B" w:rsidP="001A378B">
            <w:pPr>
              <w:rPr>
                <w:sz w:val="28"/>
                <w:szCs w:val="28"/>
              </w:rPr>
            </w:pPr>
          </w:p>
        </w:tc>
        <w:tc>
          <w:tcPr>
            <w:tcW w:w="2909" w:type="dxa"/>
          </w:tcPr>
          <w:p w14:paraId="446894A3" w14:textId="77777777" w:rsidR="001A378B" w:rsidRDefault="001A378B" w:rsidP="001A378B">
            <w:pPr>
              <w:rPr>
                <w:sz w:val="28"/>
                <w:szCs w:val="28"/>
              </w:rPr>
            </w:pPr>
          </w:p>
        </w:tc>
      </w:tr>
      <w:tr w:rsidR="001A378B" w14:paraId="0D1BF58D" w14:textId="77777777" w:rsidTr="001A378B">
        <w:tc>
          <w:tcPr>
            <w:tcW w:w="551" w:type="dxa"/>
            <w:vMerge/>
          </w:tcPr>
          <w:p w14:paraId="56AC5375" w14:textId="77777777" w:rsidR="001A378B" w:rsidRDefault="001A378B" w:rsidP="001A378B">
            <w:pPr>
              <w:rPr>
                <w:sz w:val="28"/>
                <w:szCs w:val="28"/>
              </w:rPr>
            </w:pPr>
          </w:p>
        </w:tc>
        <w:tc>
          <w:tcPr>
            <w:tcW w:w="2424" w:type="dxa"/>
          </w:tcPr>
          <w:p w14:paraId="2C0A8B25" w14:textId="77777777" w:rsidR="001A378B" w:rsidRDefault="001A378B" w:rsidP="001A378B">
            <w:pPr>
              <w:rPr>
                <w:sz w:val="28"/>
                <w:szCs w:val="28"/>
              </w:rPr>
            </w:pPr>
            <w:r>
              <w:rPr>
                <w:sz w:val="28"/>
                <w:szCs w:val="28"/>
              </w:rPr>
              <w:t>Closure (retention and transfer)</w:t>
            </w:r>
          </w:p>
        </w:tc>
        <w:tc>
          <w:tcPr>
            <w:tcW w:w="4379" w:type="dxa"/>
          </w:tcPr>
          <w:p w14:paraId="3787F0F4" w14:textId="77777777" w:rsidR="001A378B" w:rsidRDefault="00B92B20" w:rsidP="008A4A97">
            <w:pPr>
              <w:rPr>
                <w:sz w:val="20"/>
                <w:szCs w:val="20"/>
              </w:rPr>
            </w:pPr>
            <w:r>
              <w:rPr>
                <w:sz w:val="20"/>
                <w:szCs w:val="20"/>
              </w:rPr>
              <w:t>Students share with small groups or with whole class.</w:t>
            </w:r>
          </w:p>
          <w:p w14:paraId="105E2F30" w14:textId="77777777" w:rsidR="00B92B20" w:rsidRPr="00B92B20" w:rsidRDefault="00B92B20" w:rsidP="008A4A97">
            <w:pPr>
              <w:rPr>
                <w:sz w:val="20"/>
                <w:szCs w:val="20"/>
              </w:rPr>
            </w:pPr>
          </w:p>
        </w:tc>
        <w:tc>
          <w:tcPr>
            <w:tcW w:w="4353" w:type="dxa"/>
          </w:tcPr>
          <w:p w14:paraId="08450867" w14:textId="7E3AF9A3" w:rsidR="001A378B" w:rsidRPr="0097181C" w:rsidRDefault="001A378B" w:rsidP="001A378B">
            <w:pPr>
              <w:rPr>
                <w:sz w:val="20"/>
                <w:szCs w:val="20"/>
              </w:rPr>
            </w:pPr>
          </w:p>
        </w:tc>
        <w:tc>
          <w:tcPr>
            <w:tcW w:w="2909" w:type="dxa"/>
          </w:tcPr>
          <w:p w14:paraId="5B60013A" w14:textId="77777777" w:rsidR="001A378B" w:rsidRDefault="001A378B" w:rsidP="001A378B">
            <w:pPr>
              <w:rPr>
                <w:sz w:val="28"/>
                <w:szCs w:val="28"/>
              </w:rPr>
            </w:pPr>
          </w:p>
        </w:tc>
      </w:tr>
    </w:tbl>
    <w:p w14:paraId="04A7CFC8" w14:textId="75339B87" w:rsidR="001A378B" w:rsidRDefault="001A378B">
      <w:pPr>
        <w:rPr>
          <w:sz w:val="28"/>
          <w:szCs w:val="28"/>
        </w:rPr>
      </w:pPr>
      <w:r>
        <w:rPr>
          <w:sz w:val="28"/>
          <w:szCs w:val="28"/>
        </w:rPr>
        <w:br w:type="textWrapping" w:clear="all"/>
      </w:r>
    </w:p>
    <w:p w14:paraId="34DAEFEB" w14:textId="77777777" w:rsidR="001A378B" w:rsidRDefault="001A378B">
      <w:pPr>
        <w:rPr>
          <w:sz w:val="28"/>
          <w:szCs w:val="28"/>
        </w:rPr>
      </w:pPr>
    </w:p>
    <w:p w14:paraId="4E32D00E" w14:textId="77777777" w:rsidR="001A378B" w:rsidRPr="001A378B" w:rsidRDefault="001A378B">
      <w:pPr>
        <w:rPr>
          <w:sz w:val="28"/>
          <w:szCs w:val="28"/>
        </w:rPr>
      </w:pPr>
    </w:p>
    <w:sectPr w:rsidR="001A378B" w:rsidRPr="001A378B" w:rsidSect="001A378B">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789E"/>
    <w:multiLevelType w:val="hybridMultilevel"/>
    <w:tmpl w:val="FE70DD3E"/>
    <w:lvl w:ilvl="0" w:tplc="64C4467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15"/>
    <w:rsid w:val="000A6BDD"/>
    <w:rsid w:val="000F7E25"/>
    <w:rsid w:val="001466E6"/>
    <w:rsid w:val="001A378B"/>
    <w:rsid w:val="0027688F"/>
    <w:rsid w:val="004675A9"/>
    <w:rsid w:val="004F6B76"/>
    <w:rsid w:val="00576C47"/>
    <w:rsid w:val="00610181"/>
    <w:rsid w:val="0062742F"/>
    <w:rsid w:val="006318B7"/>
    <w:rsid w:val="006C0448"/>
    <w:rsid w:val="00726AED"/>
    <w:rsid w:val="007E70C4"/>
    <w:rsid w:val="008A4A97"/>
    <w:rsid w:val="00950B80"/>
    <w:rsid w:val="0097181C"/>
    <w:rsid w:val="00B92B20"/>
    <w:rsid w:val="00B9377A"/>
    <w:rsid w:val="00D96615"/>
    <w:rsid w:val="00DF297B"/>
    <w:rsid w:val="00F42A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092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8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bbie:Documents:Ed%20Tech:Thematic%20Unit:Official%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Official Lesson Plan Template.dotx</Template>
  <TotalTime>18</TotalTime>
  <Pages>2</Pages>
  <Words>440</Words>
  <Characters>2514</Characters>
  <Application>Microsoft Macintosh Word</Application>
  <DocSecurity>0</DocSecurity>
  <Lines>20</Lines>
  <Paragraphs>5</Paragraphs>
  <ScaleCrop>false</ScaleCrop>
  <Company>Canyons School District</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dcterms:created xsi:type="dcterms:W3CDTF">2012-02-21T03:19:00Z</dcterms:created>
  <dcterms:modified xsi:type="dcterms:W3CDTF">2012-02-25T22:17:00Z</dcterms:modified>
</cp:coreProperties>
</file>