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54B1C" w14:textId="77777777" w:rsidR="001216D5" w:rsidRDefault="005C6F54" w:rsidP="00E77302">
      <w:pPr>
        <w:spacing w:before="41" w:after="0" w:line="240" w:lineRule="auto"/>
        <w:ind w:left="120" w:right="-20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>N</w:t>
      </w:r>
      <w:r>
        <w:rPr>
          <w:rFonts w:ascii="Times New Roman" w:eastAsia="Times New Roman" w:hAnsi="Times New Roman"/>
          <w:w w:val="125"/>
          <w:sz w:val="40"/>
          <w:szCs w:val="40"/>
        </w:rPr>
        <w:t>a</w:t>
      </w:r>
      <w:r>
        <w:rPr>
          <w:rFonts w:ascii="Times New Roman" w:eastAsia="Times New Roman" w:hAnsi="Times New Roman"/>
          <w:w w:val="107"/>
          <w:sz w:val="40"/>
          <w:szCs w:val="40"/>
        </w:rPr>
        <w:t>m</w:t>
      </w:r>
      <w:r>
        <w:rPr>
          <w:rFonts w:ascii="Times New Roman" w:eastAsia="Times New Roman" w:hAnsi="Times New Roman"/>
          <w:w w:val="125"/>
          <w:sz w:val="40"/>
          <w:szCs w:val="40"/>
        </w:rPr>
        <w:t>e</w:t>
      </w:r>
      <w:r>
        <w:rPr>
          <w:rFonts w:ascii="Times New Roman" w:eastAsia="Times New Roman" w:hAnsi="Times New Roman"/>
          <w:w w:val="111"/>
          <w:sz w:val="40"/>
          <w:szCs w:val="40"/>
        </w:rPr>
        <w:t xml:space="preserve"> o</w:t>
      </w:r>
      <w:r>
        <w:rPr>
          <w:rFonts w:ascii="Times New Roman" w:eastAsia="Times New Roman" w:hAnsi="Times New Roman"/>
          <w:w w:val="83"/>
          <w:sz w:val="40"/>
          <w:szCs w:val="40"/>
        </w:rPr>
        <w:t>f</w:t>
      </w:r>
      <w:r>
        <w:rPr>
          <w:rFonts w:ascii="Times New Roman" w:eastAsia="Times New Roman" w:hAnsi="Times New Roman"/>
          <w:w w:val="111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w w:val="91"/>
          <w:sz w:val="40"/>
          <w:szCs w:val="40"/>
        </w:rPr>
        <w:t>L</w:t>
      </w:r>
      <w:r>
        <w:rPr>
          <w:rFonts w:ascii="Times New Roman" w:eastAsia="Times New Roman" w:hAnsi="Times New Roman"/>
          <w:w w:val="125"/>
          <w:sz w:val="40"/>
          <w:szCs w:val="40"/>
        </w:rPr>
        <w:t>e</w:t>
      </w:r>
      <w:r>
        <w:rPr>
          <w:rFonts w:ascii="Times New Roman" w:eastAsia="Times New Roman" w:hAnsi="Times New Roman"/>
          <w:w w:val="128"/>
          <w:sz w:val="40"/>
          <w:szCs w:val="40"/>
        </w:rPr>
        <w:t>ss</w:t>
      </w:r>
      <w:r>
        <w:rPr>
          <w:rFonts w:ascii="Times New Roman" w:eastAsia="Times New Roman" w:hAnsi="Times New Roman"/>
          <w:w w:val="111"/>
          <w:sz w:val="40"/>
          <w:szCs w:val="40"/>
        </w:rPr>
        <w:t>on</w:t>
      </w:r>
      <w:r>
        <w:rPr>
          <w:rFonts w:ascii="Times New Roman" w:eastAsia="Times New Roman" w:hAnsi="Times New Roman"/>
          <w:sz w:val="40"/>
          <w:szCs w:val="40"/>
        </w:rPr>
        <w:t>:</w:t>
      </w:r>
      <w:r>
        <w:rPr>
          <w:rFonts w:ascii="Times New Roman" w:eastAsia="Times New Roman" w:hAnsi="Times New Roman"/>
          <w:w w:val="111"/>
          <w:sz w:val="40"/>
          <w:szCs w:val="40"/>
        </w:rPr>
        <w:t xml:space="preserve"> </w:t>
      </w:r>
      <w:r w:rsidR="00F53D68">
        <w:rPr>
          <w:rFonts w:ascii="Times New Roman" w:eastAsia="Times New Roman" w:hAnsi="Times New Roman"/>
          <w:w w:val="111"/>
          <w:sz w:val="40"/>
          <w:szCs w:val="40"/>
        </w:rPr>
        <w:t>Covering Regions with Square Units</w:t>
      </w:r>
      <w:bookmarkStart w:id="0" w:name="_GoBack"/>
      <w:bookmarkEnd w:id="0"/>
    </w:p>
    <w:p w14:paraId="188F7978" w14:textId="77777777" w:rsidR="001216D5" w:rsidRDefault="001216D5">
      <w:pPr>
        <w:spacing w:after="0" w:line="200" w:lineRule="exact"/>
        <w:rPr>
          <w:sz w:val="20"/>
          <w:szCs w:val="20"/>
        </w:rPr>
      </w:pPr>
    </w:p>
    <w:p w14:paraId="5333B3A7" w14:textId="77777777" w:rsidR="001216D5" w:rsidRDefault="001216D5">
      <w:pPr>
        <w:spacing w:before="19" w:after="0" w:line="240" w:lineRule="exact"/>
        <w:rPr>
          <w:sz w:val="24"/>
          <w:szCs w:val="24"/>
        </w:rPr>
      </w:pPr>
    </w:p>
    <w:p w14:paraId="017FFD51" w14:textId="77777777" w:rsidR="001216D5" w:rsidRDefault="005C6F54">
      <w:pPr>
        <w:spacing w:after="0" w:line="225" w:lineRule="exact"/>
        <w:ind w:left="120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w w:val="111"/>
          <w:position w:val="-1"/>
          <w:sz w:val="20"/>
          <w:szCs w:val="20"/>
        </w:rPr>
        <w:t xml:space="preserve"> </w:t>
      </w:r>
    </w:p>
    <w:p w14:paraId="2625B244" w14:textId="58FB19BE" w:rsidR="001216D5" w:rsidRDefault="003F6F1B">
      <w:pPr>
        <w:tabs>
          <w:tab w:val="left" w:pos="3540"/>
          <w:tab w:val="left" w:pos="8120"/>
        </w:tabs>
        <w:spacing w:before="5" w:after="0" w:line="225" w:lineRule="exact"/>
        <w:ind w:left="228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4A9EAC" wp14:editId="3BB5F311">
                <wp:simplePos x="0" y="0"/>
                <wp:positionH relativeFrom="page">
                  <wp:posOffset>1823720</wp:posOffset>
                </wp:positionH>
                <wp:positionV relativeFrom="paragraph">
                  <wp:posOffset>151765</wp:posOffset>
                </wp:positionV>
                <wp:extent cx="1028065" cy="1270"/>
                <wp:effectExtent l="0" t="0" r="18415" b="1206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1270"/>
                          <a:chOff x="2872" y="239"/>
                          <a:chExt cx="162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872" y="239"/>
                            <a:ext cx="1620" cy="2"/>
                          </a:xfrm>
                          <a:custGeom>
                            <a:avLst/>
                            <a:gdLst>
                              <a:gd name="T0" fmla="+- 0 4492 2872"/>
                              <a:gd name="T1" fmla="*/ T0 w 1620"/>
                              <a:gd name="T2" fmla="+- 0 2872 2872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16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43.6pt;margin-top:11.95pt;width:80.95pt;height:.1pt;z-index:-251660288;mso-position-horizontal-relative:page" coordorigin="2872,239" coordsize="16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">
                <v:polyline id="Freeform 18" o:spid="_x0000_s1027" style="position:absolute;visibility:visible;mso-wrap-style:square;v-text-anchor:top" points="4492,239,2872,239" coordsize="16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a3kMwwAA&#10;ANsAAAAPAAAAZHJzL2Rvd25yZXYueG1sRI9Pi8IwEMXvgt8hjLA3TfWwK9UoUhX2sLD4B/E4NGNT&#10;bCa1ibZ++82C4G2G935v3syXna3EgxpfOlYwHiUgiHOnSy4UHA/b4RSED8gaK8ek4Ekelot+b46p&#10;di3v6LEPhYgh7FNUYEKoUyl9bsiiH7maOGoX11gMcW0KqRtsY7it5CRJPqXFkuMFgzVlhvLr/m5j&#10;jfb8TNanY3bb5MFUv4dM/1Cp1MegW81ABOrC2/yiv3XkvuD/lzi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a3kMwwAAANsAAAAPAAAAAAAAAAAAAAAAAJcCAABkcnMvZG93&#10;bnJldi54bWxQSwUGAAAAAAQABAD1AAAAhwMAAAAA&#10;" filled="f" strokeweight="7365emu">
                  <v:path arrowok="t" o:connecttype="custom" o:connectlocs="162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E3AB10F" wp14:editId="3CA77D24">
                <wp:simplePos x="0" y="0"/>
                <wp:positionH relativeFrom="page">
                  <wp:posOffset>3652520</wp:posOffset>
                </wp:positionH>
                <wp:positionV relativeFrom="paragraph">
                  <wp:posOffset>151765</wp:posOffset>
                </wp:positionV>
                <wp:extent cx="2056765" cy="1270"/>
                <wp:effectExtent l="0" t="0" r="18415" b="1206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1270"/>
                          <a:chOff x="5752" y="239"/>
                          <a:chExt cx="324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752" y="239"/>
                            <a:ext cx="3240" cy="2"/>
                          </a:xfrm>
                          <a:custGeom>
                            <a:avLst/>
                            <a:gdLst>
                              <a:gd name="T0" fmla="+- 0 8992 5752"/>
                              <a:gd name="T1" fmla="*/ T0 w 3240"/>
                              <a:gd name="T2" fmla="+- 0 5752 5752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32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87.6pt;margin-top:11.95pt;width:161.95pt;height:.1pt;z-index:-251659264;mso-position-horizontal-relative:page" coordorigin="5752,239" coordsize="32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">
                <v:polyline id="Freeform 16" o:spid="_x0000_s1027" style="position:absolute;visibility:visible;mso-wrap-style:square;v-text-anchor:top" points="8992,239,5752,239" coordsize="32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v1tKwgAA&#10;ANsAAAAPAAAAZHJzL2Rvd25yZXYueG1sRE/bagIxEH0v+A9hBF+kZhUq7WqUUtoiBUG3ts/DZvaC&#10;m8mapOv690YQ+jaHc53lujeN6Mj52rKC6SQBQZxbXXOp4PD98fgMwgdkjY1lUnAhD+vV4GGJqbZn&#10;3lOXhVLEEPYpKqhCaFMpfV6RQT+xLXHkCusMhghdKbXDcww3jZwlyVwarDk2VNjSW0X5MfszCn5w&#10;507b7Pdr/H542RSXz8Jy1ik1GvavCxCB+vAvvrs3Os5/gtsv8QC5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/W0rCAAAA2wAAAA8AAAAAAAAAAAAAAAAAlwIAAGRycy9kb3du&#10;cmV2LnhtbFBLBQYAAAAABAAEAPUAAACGAwAAAAA=&#10;" filled="f" strokeweight="7365emu">
                  <v:path arrowok="t" o:connecttype="custom" o:connectlocs="324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78AF1D" wp14:editId="30E2A7A1">
                <wp:simplePos x="0" y="0"/>
                <wp:positionH relativeFrom="page">
                  <wp:posOffset>6852920</wp:posOffset>
                </wp:positionH>
                <wp:positionV relativeFrom="paragraph">
                  <wp:posOffset>151765</wp:posOffset>
                </wp:positionV>
                <wp:extent cx="2353945" cy="1270"/>
                <wp:effectExtent l="0" t="0" r="13335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945" cy="1270"/>
                          <a:chOff x="10792" y="239"/>
                          <a:chExt cx="370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792" y="239"/>
                            <a:ext cx="3708" cy="2"/>
                          </a:xfrm>
                          <a:custGeom>
                            <a:avLst/>
                            <a:gdLst>
                              <a:gd name="T0" fmla="+- 0 14500 10792"/>
                              <a:gd name="T1" fmla="*/ T0 w 3708"/>
                              <a:gd name="T2" fmla="+- 0 10792 10792"/>
                              <a:gd name="T3" fmla="*/ T2 w 37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8">
                                <a:moveTo>
                                  <a:pt x="370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39.6pt;margin-top:11.95pt;width:185.35pt;height:.1pt;z-index:-251658240;mso-position-horizontal-relative:page" coordorigin="10792,239" coordsize="370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">
                <v:polyline id="Freeform 14" o:spid="_x0000_s1027" style="position:absolute;visibility:visible;mso-wrap-style:square;v-text-anchor:top" points="14500,239,10792,239" coordsize="370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syCpwwAA&#10;ANsAAAAPAAAAZHJzL2Rvd25yZXYueG1sRE9NawIxEL0X/A9hhN5q1gpSV6OIrVALPVS9eBs2Y7Lu&#10;ZrJs0nX11zeFQm/zeJ+zWPWuFh21ofSsYDzKQBAXXpdsFBwP26cXECEia6w9k4IbBVgtBw8LzLW/&#10;8hd1+2hECuGQowIbY5NLGQpLDsPIN8SJO/vWYUywNVK3eE3hrpbPWTaVDktODRYb2lgqqv23U7D7&#10;+JxlVWW6izm+rZ2dvZ7ueFHqcdiv5yAi9fFf/Od+12n+BH5/SQ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syCpwwAAANsAAAAPAAAAAAAAAAAAAAAAAJcCAABkcnMvZG93&#10;bnJldi54bWxQSwUGAAAAAAQABAD1AAAAhwMAAAAA&#10;" filled="f" strokeweight="7365emu">
                  <v:path arrowok="t" o:connecttype="custom" o:connectlocs="3708,0;0,0" o:connectangles="0,0"/>
                </v:polyline>
                <w10:wrap anchorx="page"/>
              </v:group>
            </w:pict>
          </mc:Fallback>
        </mc:AlternateContent>
      </w:r>
      <w:r w:rsidR="005C6F54">
        <w:rPr>
          <w:rFonts w:ascii="Times New Roman" w:eastAsia="Times New Roman" w:hAnsi="Times New Roman"/>
          <w:w w:val="107"/>
          <w:position w:val="-1"/>
          <w:sz w:val="20"/>
          <w:szCs w:val="20"/>
        </w:rPr>
        <w:t>G</w:t>
      </w:r>
      <w:r w:rsidR="005C6F54">
        <w:rPr>
          <w:rFonts w:ascii="Times New Roman" w:eastAsia="Times New Roman" w:hAnsi="Times New Roman"/>
          <w:w w:val="116"/>
          <w:position w:val="-1"/>
          <w:sz w:val="20"/>
          <w:szCs w:val="20"/>
        </w:rPr>
        <w:t>r</w:t>
      </w:r>
      <w:r w:rsidR="005C6F54">
        <w:rPr>
          <w:rFonts w:ascii="Times New Roman" w:eastAsia="Times New Roman" w:hAnsi="Times New Roman"/>
          <w:w w:val="125"/>
          <w:position w:val="-1"/>
          <w:sz w:val="20"/>
          <w:szCs w:val="20"/>
        </w:rPr>
        <w:t>a</w:t>
      </w:r>
      <w:r w:rsidR="005C6F54">
        <w:rPr>
          <w:rFonts w:ascii="Times New Roman" w:eastAsia="Times New Roman" w:hAnsi="Times New Roman"/>
          <w:w w:val="122"/>
          <w:position w:val="-1"/>
          <w:sz w:val="20"/>
          <w:szCs w:val="20"/>
        </w:rPr>
        <w:t>d</w:t>
      </w:r>
      <w:r w:rsidR="003E1ECF">
        <w:rPr>
          <w:rFonts w:ascii="Times New Roman" w:eastAsia="Times New Roman" w:hAnsi="Times New Roman"/>
          <w:w w:val="125"/>
          <w:position w:val="-1"/>
          <w:sz w:val="20"/>
          <w:szCs w:val="20"/>
        </w:rPr>
        <w:t>e Level</w:t>
      </w:r>
      <w:r w:rsidR="005C6F54">
        <w:rPr>
          <w:rFonts w:ascii="Times New Roman" w:eastAsia="Times New Roman" w:hAnsi="Times New Roman"/>
          <w:w w:val="120"/>
          <w:position w:val="-1"/>
          <w:sz w:val="20"/>
          <w:szCs w:val="20"/>
        </w:rPr>
        <w:t>:</w:t>
      </w:r>
      <w:r w:rsidR="005C6F54">
        <w:rPr>
          <w:rFonts w:ascii="Times New Roman" w:eastAsia="Times New Roman" w:hAnsi="Times New Roman"/>
          <w:w w:val="111"/>
          <w:position w:val="-1"/>
          <w:sz w:val="20"/>
          <w:szCs w:val="20"/>
        </w:rPr>
        <w:t xml:space="preserve"> </w:t>
      </w:r>
      <w:r w:rsidR="005C6F54">
        <w:rPr>
          <w:rFonts w:ascii="Times New Roman" w:eastAsia="Times New Roman" w:hAnsi="Times New Roman"/>
          <w:position w:val="-1"/>
          <w:sz w:val="20"/>
          <w:szCs w:val="20"/>
        </w:rPr>
        <w:t xml:space="preserve">  </w:t>
      </w:r>
      <w:r w:rsidR="005C6F54">
        <w:rPr>
          <w:rFonts w:ascii="Times New Roman" w:eastAsia="Times New Roman" w:hAnsi="Times New Roman"/>
          <w:spacing w:val="24"/>
          <w:position w:val="-1"/>
          <w:sz w:val="20"/>
          <w:szCs w:val="20"/>
        </w:rPr>
        <w:t xml:space="preserve"> </w:t>
      </w:r>
      <w:r w:rsidR="005C6F54">
        <w:rPr>
          <w:rFonts w:ascii="Times New Roman" w:eastAsia="Times New Roman" w:hAnsi="Times New Roman"/>
          <w:w w:val="111"/>
          <w:position w:val="-1"/>
          <w:sz w:val="20"/>
          <w:szCs w:val="20"/>
        </w:rPr>
        <w:t xml:space="preserve"> </w:t>
      </w:r>
      <w:r w:rsidR="00F53D68">
        <w:rPr>
          <w:rFonts w:ascii="Times New Roman" w:eastAsia="Times New Roman" w:hAnsi="Times New Roman"/>
          <w:w w:val="111"/>
          <w:position w:val="-1"/>
          <w:sz w:val="20"/>
          <w:szCs w:val="20"/>
        </w:rPr>
        <w:t>Third</w:t>
      </w:r>
      <w:r w:rsidR="005C6F54">
        <w:rPr>
          <w:rFonts w:ascii="Times New Roman" w:eastAsia="Times New Roman" w:hAnsi="Times New Roman"/>
          <w:position w:val="-1"/>
          <w:sz w:val="20"/>
          <w:szCs w:val="20"/>
        </w:rPr>
        <w:tab/>
      </w:r>
      <w:r w:rsidR="005C6F54">
        <w:rPr>
          <w:rFonts w:ascii="Times New Roman" w:eastAsia="Times New Roman" w:hAnsi="Times New Roman"/>
          <w:w w:val="120"/>
          <w:position w:val="-1"/>
          <w:sz w:val="20"/>
          <w:szCs w:val="20"/>
        </w:rPr>
        <w:t>S</w:t>
      </w:r>
      <w:r w:rsidR="005C6F54">
        <w:rPr>
          <w:rFonts w:ascii="Times New Roman" w:eastAsia="Times New Roman" w:hAnsi="Times New Roman"/>
          <w:w w:val="122"/>
          <w:position w:val="-1"/>
          <w:sz w:val="20"/>
          <w:szCs w:val="20"/>
        </w:rPr>
        <w:t>ub</w:t>
      </w:r>
      <w:r w:rsidR="005C6F54">
        <w:rPr>
          <w:rFonts w:ascii="Times New Roman" w:eastAsia="Times New Roman" w:hAnsi="Times New Roman"/>
          <w:position w:val="-1"/>
          <w:sz w:val="20"/>
          <w:szCs w:val="20"/>
        </w:rPr>
        <w:t>j</w:t>
      </w:r>
      <w:r w:rsidR="005C6F54">
        <w:rPr>
          <w:rFonts w:ascii="Times New Roman" w:eastAsia="Times New Roman" w:hAnsi="Times New Roman"/>
          <w:w w:val="125"/>
          <w:position w:val="-1"/>
          <w:sz w:val="20"/>
          <w:szCs w:val="20"/>
        </w:rPr>
        <w:t>ec</w:t>
      </w:r>
      <w:r w:rsidR="005C6F54">
        <w:rPr>
          <w:rFonts w:ascii="Times New Roman" w:eastAsia="Times New Roman" w:hAnsi="Times New Roman"/>
          <w:w w:val="120"/>
          <w:position w:val="-1"/>
          <w:sz w:val="20"/>
          <w:szCs w:val="20"/>
        </w:rPr>
        <w:t>t:</w:t>
      </w:r>
      <w:r w:rsidR="005C6F54">
        <w:rPr>
          <w:rFonts w:ascii="Times New Roman" w:eastAsia="Times New Roman" w:hAnsi="Times New Roman"/>
          <w:w w:val="111"/>
          <w:position w:val="-1"/>
          <w:sz w:val="20"/>
          <w:szCs w:val="20"/>
        </w:rPr>
        <w:t xml:space="preserve"> </w:t>
      </w:r>
      <w:r w:rsidR="005C6F54">
        <w:rPr>
          <w:rFonts w:ascii="Times New Roman" w:eastAsia="Times New Roman" w:hAnsi="Times New Roman"/>
          <w:position w:val="-1"/>
          <w:sz w:val="20"/>
          <w:szCs w:val="20"/>
        </w:rPr>
        <w:t xml:space="preserve">  </w:t>
      </w:r>
      <w:r w:rsidR="005C6F54">
        <w:rPr>
          <w:rFonts w:ascii="Times New Roman" w:eastAsia="Times New Roman" w:hAnsi="Times New Roman"/>
          <w:spacing w:val="10"/>
          <w:position w:val="-1"/>
          <w:sz w:val="20"/>
          <w:szCs w:val="20"/>
        </w:rPr>
        <w:t xml:space="preserve"> </w:t>
      </w:r>
      <w:r w:rsidR="00F53D68">
        <w:rPr>
          <w:rFonts w:ascii="Times New Roman" w:eastAsia="Times New Roman" w:hAnsi="Times New Roman"/>
          <w:w w:val="111"/>
          <w:position w:val="-1"/>
          <w:sz w:val="20"/>
          <w:szCs w:val="20"/>
        </w:rPr>
        <w:t>Measur</w:t>
      </w:r>
      <w:r w:rsidR="00E77302">
        <w:rPr>
          <w:rFonts w:ascii="Times New Roman" w:eastAsia="Times New Roman" w:hAnsi="Times New Roman"/>
          <w:w w:val="111"/>
          <w:position w:val="-1"/>
          <w:sz w:val="20"/>
          <w:szCs w:val="20"/>
        </w:rPr>
        <w:t>e</w:t>
      </w:r>
      <w:r w:rsidR="00F53D68">
        <w:rPr>
          <w:rFonts w:ascii="Times New Roman" w:eastAsia="Times New Roman" w:hAnsi="Times New Roman"/>
          <w:w w:val="111"/>
          <w:position w:val="-1"/>
          <w:sz w:val="20"/>
          <w:szCs w:val="20"/>
        </w:rPr>
        <w:t>ment--Area</w:t>
      </w:r>
      <w:r w:rsidR="005C6F54">
        <w:rPr>
          <w:rFonts w:ascii="Times New Roman" w:eastAsia="Times New Roman" w:hAnsi="Times New Roman"/>
          <w:position w:val="-1"/>
          <w:sz w:val="20"/>
          <w:szCs w:val="20"/>
        </w:rPr>
        <w:tab/>
      </w:r>
      <w:r w:rsidR="005C6F54">
        <w:rPr>
          <w:rFonts w:ascii="Times New Roman" w:eastAsia="Times New Roman" w:hAnsi="Times New Roman"/>
          <w:w w:val="120"/>
          <w:position w:val="-1"/>
          <w:sz w:val="20"/>
          <w:szCs w:val="20"/>
        </w:rPr>
        <w:t>P</w:t>
      </w:r>
      <w:r w:rsidR="005C6F54">
        <w:rPr>
          <w:rFonts w:ascii="Times New Roman" w:eastAsia="Times New Roman" w:hAnsi="Times New Roman"/>
          <w:w w:val="116"/>
          <w:position w:val="-1"/>
          <w:sz w:val="20"/>
          <w:szCs w:val="20"/>
        </w:rPr>
        <w:t>r</w:t>
      </w:r>
      <w:r w:rsidR="005C6F54">
        <w:rPr>
          <w:rFonts w:ascii="Times New Roman" w:eastAsia="Times New Roman" w:hAnsi="Times New Roman"/>
          <w:w w:val="125"/>
          <w:position w:val="-1"/>
          <w:sz w:val="20"/>
          <w:szCs w:val="20"/>
        </w:rPr>
        <w:t>e</w:t>
      </w:r>
      <w:r w:rsidR="005C6F54">
        <w:rPr>
          <w:rFonts w:ascii="Times New Roman" w:eastAsia="Times New Roman" w:hAnsi="Times New Roman"/>
          <w:w w:val="122"/>
          <w:position w:val="-1"/>
          <w:sz w:val="20"/>
          <w:szCs w:val="20"/>
        </w:rPr>
        <w:t>p</w:t>
      </w:r>
      <w:r w:rsidR="005C6F54">
        <w:rPr>
          <w:rFonts w:ascii="Times New Roman" w:eastAsia="Times New Roman" w:hAnsi="Times New Roman"/>
          <w:w w:val="125"/>
          <w:position w:val="-1"/>
          <w:sz w:val="20"/>
          <w:szCs w:val="20"/>
        </w:rPr>
        <w:t>a</w:t>
      </w:r>
      <w:r w:rsidR="005C6F54">
        <w:rPr>
          <w:rFonts w:ascii="Times New Roman" w:eastAsia="Times New Roman" w:hAnsi="Times New Roman"/>
          <w:w w:val="116"/>
          <w:position w:val="-1"/>
          <w:sz w:val="20"/>
          <w:szCs w:val="20"/>
        </w:rPr>
        <w:t>r</w:t>
      </w:r>
      <w:r w:rsidR="005C6F54">
        <w:rPr>
          <w:rFonts w:ascii="Times New Roman" w:eastAsia="Times New Roman" w:hAnsi="Times New Roman"/>
          <w:w w:val="125"/>
          <w:position w:val="-1"/>
          <w:sz w:val="20"/>
          <w:szCs w:val="20"/>
        </w:rPr>
        <w:t>e</w:t>
      </w:r>
      <w:r w:rsidR="005C6F54">
        <w:rPr>
          <w:rFonts w:ascii="Times New Roman" w:eastAsia="Times New Roman" w:hAnsi="Times New Roman"/>
          <w:w w:val="122"/>
          <w:position w:val="-1"/>
          <w:sz w:val="20"/>
          <w:szCs w:val="20"/>
        </w:rPr>
        <w:t>d</w:t>
      </w:r>
      <w:r w:rsidR="005C6F54">
        <w:rPr>
          <w:rFonts w:ascii="Times New Roman" w:eastAsia="Times New Roman" w:hAnsi="Times New Roman"/>
          <w:w w:val="111"/>
          <w:position w:val="-1"/>
          <w:sz w:val="20"/>
          <w:szCs w:val="20"/>
        </w:rPr>
        <w:t xml:space="preserve"> </w:t>
      </w:r>
      <w:r w:rsidR="005C6F54">
        <w:rPr>
          <w:rFonts w:ascii="Times New Roman" w:eastAsia="Times New Roman" w:hAnsi="Times New Roman"/>
          <w:spacing w:val="-1"/>
          <w:w w:val="108"/>
          <w:position w:val="-1"/>
          <w:sz w:val="20"/>
          <w:szCs w:val="20"/>
        </w:rPr>
        <w:t>B</w:t>
      </w:r>
      <w:r w:rsidR="005C6F54">
        <w:rPr>
          <w:rFonts w:ascii="Times New Roman" w:eastAsia="Times New Roman" w:hAnsi="Times New Roman"/>
          <w:w w:val="111"/>
          <w:position w:val="-1"/>
          <w:sz w:val="20"/>
          <w:szCs w:val="20"/>
        </w:rPr>
        <w:t>y</w:t>
      </w:r>
      <w:r w:rsidR="005C6F54">
        <w:rPr>
          <w:rFonts w:ascii="Times New Roman" w:eastAsia="Times New Roman" w:hAnsi="Times New Roman"/>
          <w:w w:val="120"/>
          <w:position w:val="-1"/>
          <w:sz w:val="20"/>
          <w:szCs w:val="20"/>
        </w:rPr>
        <w:t>:</w:t>
      </w:r>
      <w:r w:rsidR="005C6F54">
        <w:rPr>
          <w:rFonts w:ascii="Times New Roman" w:eastAsia="Times New Roman" w:hAnsi="Times New Roman"/>
          <w:w w:val="111"/>
          <w:position w:val="-1"/>
          <w:sz w:val="20"/>
          <w:szCs w:val="20"/>
        </w:rPr>
        <w:t xml:space="preserve"> </w:t>
      </w:r>
      <w:r w:rsidR="005C6F54">
        <w:rPr>
          <w:rFonts w:ascii="Times New Roman" w:eastAsia="Times New Roman" w:hAnsi="Times New Roman"/>
          <w:position w:val="-1"/>
          <w:sz w:val="20"/>
          <w:szCs w:val="20"/>
        </w:rPr>
        <w:t xml:space="preserve">  </w:t>
      </w:r>
      <w:r w:rsidR="005C6F54">
        <w:rPr>
          <w:rFonts w:ascii="Times New Roman" w:eastAsia="Times New Roman" w:hAnsi="Times New Roman"/>
          <w:spacing w:val="10"/>
          <w:position w:val="-1"/>
          <w:sz w:val="20"/>
          <w:szCs w:val="20"/>
        </w:rPr>
        <w:t xml:space="preserve"> </w:t>
      </w:r>
      <w:r w:rsidR="005C6F54">
        <w:rPr>
          <w:rFonts w:ascii="Times New Roman" w:eastAsia="Times New Roman" w:hAnsi="Times New Roman"/>
          <w:w w:val="111"/>
          <w:position w:val="-1"/>
          <w:sz w:val="20"/>
          <w:szCs w:val="20"/>
        </w:rPr>
        <w:t xml:space="preserve"> </w:t>
      </w:r>
      <w:r w:rsidR="00F53D68">
        <w:rPr>
          <w:rFonts w:ascii="Times New Roman" w:eastAsia="Times New Roman" w:hAnsi="Times New Roman"/>
          <w:w w:val="111"/>
          <w:position w:val="-1"/>
          <w:sz w:val="20"/>
          <w:szCs w:val="20"/>
        </w:rPr>
        <w:t>Debbie Owens</w:t>
      </w:r>
    </w:p>
    <w:p w14:paraId="0F34AA22" w14:textId="77777777" w:rsidR="001216D5" w:rsidRDefault="001216D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6737"/>
      </w:tblGrid>
      <w:tr w:rsidR="00F53D68" w14:paraId="52307724" w14:textId="77777777" w:rsidTr="001623F8">
        <w:trPr>
          <w:trHeight w:val="2177"/>
        </w:trPr>
        <w:tc>
          <w:tcPr>
            <w:tcW w:w="7015" w:type="dxa"/>
          </w:tcPr>
          <w:p w14:paraId="726F87A5" w14:textId="77777777" w:rsidR="009D6E9F" w:rsidRPr="009D6E9F" w:rsidRDefault="009D6E9F" w:rsidP="009D6E9F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7"/>
                <w:sz w:val="20"/>
                <w:szCs w:val="20"/>
              </w:rPr>
              <w:t xml:space="preserve">Core:  </w:t>
            </w:r>
            <w:r w:rsidRPr="009D6E9F">
              <w:rPr>
                <w:rFonts w:ascii="Times New Roman" w:hAnsi="Times New Roman"/>
                <w:sz w:val="16"/>
                <w:szCs w:val="16"/>
              </w:rPr>
              <w:t>Covering Regions (Recognize area as an attribute of plane figures and understand concepts of area measurement. 3.MD.5)</w:t>
            </w:r>
          </w:p>
          <w:p w14:paraId="3BB3AA5C" w14:textId="77777777" w:rsidR="009D6E9F" w:rsidRPr="009D6E9F" w:rsidRDefault="009D6E9F" w:rsidP="001623F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D6E9F">
              <w:rPr>
                <w:rFonts w:ascii="Times New Roman" w:hAnsi="Times New Roman"/>
                <w:sz w:val="16"/>
                <w:szCs w:val="16"/>
              </w:rPr>
              <w:t>A square with side length 1 unit is called a “unit square.”  A unit square is said to have “one square unit” of area.</w:t>
            </w:r>
          </w:p>
          <w:p w14:paraId="769B4C62" w14:textId="77777777" w:rsidR="009D6E9F" w:rsidRPr="009D6E9F" w:rsidRDefault="009D6E9F" w:rsidP="001623F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D6E9F">
              <w:rPr>
                <w:rFonts w:ascii="Times New Roman" w:hAnsi="Times New Roman"/>
                <w:sz w:val="16"/>
                <w:szCs w:val="16"/>
              </w:rPr>
              <w:t>A unit square can be used to measure area.</w:t>
            </w:r>
          </w:p>
          <w:p w14:paraId="3ECE37F3" w14:textId="77777777" w:rsidR="009D6E9F" w:rsidRPr="009D6E9F" w:rsidRDefault="009D6E9F" w:rsidP="001623F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D6E9F">
              <w:rPr>
                <w:rFonts w:ascii="Times New Roman" w:hAnsi="Times New Roman"/>
                <w:sz w:val="16"/>
                <w:szCs w:val="16"/>
              </w:rPr>
              <w:t>Area is the # of square units needed to cover a region.</w:t>
            </w:r>
          </w:p>
          <w:p w14:paraId="084531EF" w14:textId="77777777" w:rsidR="009D6E9F" w:rsidRPr="009D6E9F" w:rsidRDefault="009D6E9F" w:rsidP="001623F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D6E9F">
              <w:rPr>
                <w:rFonts w:ascii="Times New Roman" w:hAnsi="Times New Roman"/>
                <w:sz w:val="16"/>
                <w:szCs w:val="16"/>
              </w:rPr>
              <w:t>The amount of space inside a shape is its area.</w:t>
            </w:r>
          </w:p>
          <w:p w14:paraId="61994A54" w14:textId="77777777" w:rsidR="00F53D68" w:rsidRPr="009D6E9F" w:rsidRDefault="009D6E9F" w:rsidP="001623F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16"/>
                <w:szCs w:val="16"/>
                <w:lang w:eastAsia="en-US"/>
              </w:rPr>
            </w:pPr>
            <w:r w:rsidRPr="009D6E9F">
              <w:rPr>
                <w:rFonts w:ascii="Times New Roman" w:hAnsi="Times New Roman"/>
                <w:sz w:val="16"/>
                <w:szCs w:val="16"/>
              </w:rPr>
              <w:t>Square units cover the plane fig</w:t>
            </w:r>
            <w:r>
              <w:rPr>
                <w:rFonts w:ascii="Times New Roman" w:hAnsi="Times New Roman"/>
                <w:sz w:val="16"/>
                <w:szCs w:val="16"/>
              </w:rPr>
              <w:t>ure without overlapping or gaps.</w:t>
            </w:r>
          </w:p>
        </w:tc>
        <w:tc>
          <w:tcPr>
            <w:tcW w:w="6737" w:type="dxa"/>
          </w:tcPr>
          <w:p w14:paraId="50C574AC" w14:textId="77777777" w:rsidR="009D6E9F" w:rsidRDefault="009D6E9F" w:rsidP="00F53D68">
            <w:pPr>
              <w:spacing w:before="35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Objective(s):  </w:t>
            </w:r>
          </w:p>
          <w:p w14:paraId="4219C380" w14:textId="77777777" w:rsidR="00F53D68" w:rsidRDefault="00F53D68" w:rsidP="00F53D68">
            <w:pPr>
              <w:spacing w:before="35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Each third grade student will be able to correctly cover and count the number of square tiles given square tiles with a plane figure with 100% accuracy.</w:t>
            </w:r>
          </w:p>
          <w:p w14:paraId="716DD73E" w14:textId="688749F0" w:rsidR="00F53D68" w:rsidRDefault="00F53D68" w:rsidP="00F53D68">
            <w:pPr>
              <w:spacing w:before="35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Each third grade student will be able to define the term area and square unit when given a writing prompt w</w:t>
            </w:r>
            <w:r w:rsidR="001623F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ith a score of at least 3 on a 4-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point rubric.</w:t>
            </w:r>
          </w:p>
          <w:p w14:paraId="1DE76C3F" w14:textId="77777777" w:rsidR="00F53D68" w:rsidRDefault="00F53D68">
            <w:pPr>
              <w:spacing w:before="16" w:after="0" w:line="200" w:lineRule="exact"/>
              <w:rPr>
                <w:sz w:val="20"/>
                <w:szCs w:val="20"/>
              </w:rPr>
            </w:pPr>
          </w:p>
        </w:tc>
      </w:tr>
    </w:tbl>
    <w:p w14:paraId="28577A25" w14:textId="77777777" w:rsidR="001216D5" w:rsidRDefault="001216D5">
      <w:pPr>
        <w:spacing w:before="16" w:after="0" w:line="200" w:lineRule="exact"/>
        <w:rPr>
          <w:sz w:val="20"/>
          <w:szCs w:val="20"/>
        </w:rPr>
      </w:pPr>
    </w:p>
    <w:p w14:paraId="3EF59DA8" w14:textId="77777777" w:rsidR="001216D5" w:rsidRDefault="001216D5">
      <w:pPr>
        <w:spacing w:after="0"/>
      </w:pPr>
    </w:p>
    <w:tbl>
      <w:tblPr>
        <w:tblpPr w:leftFromText="180" w:rightFromText="180" w:vertAnchor="text" w:horzAnchor="page" w:tblpX="721" w:tblpY="-153"/>
        <w:tblW w:w="13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2430"/>
        <w:gridCol w:w="4145"/>
        <w:gridCol w:w="85"/>
        <w:gridCol w:w="3780"/>
        <w:gridCol w:w="2790"/>
      </w:tblGrid>
      <w:tr w:rsidR="001623F8" w:rsidRPr="00B41CC6" w14:paraId="25A18F77" w14:textId="77777777" w:rsidTr="006032E7">
        <w:trPr>
          <w:trHeight w:hRule="exact" w:val="368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E822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2BF5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140B" w14:textId="77777777" w:rsidR="001623F8" w:rsidRDefault="001623F8" w:rsidP="001623F8">
            <w:pPr>
              <w:spacing w:before="57" w:after="0" w:line="240" w:lineRule="auto"/>
              <w:ind w:left="12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D31F" w14:textId="77777777" w:rsidR="001623F8" w:rsidRDefault="001623F8" w:rsidP="001623F8">
            <w:pPr>
              <w:spacing w:before="57" w:after="0" w:line="240" w:lineRule="auto"/>
              <w:ind w:left="1221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2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10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201C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</w:tc>
      </w:tr>
      <w:tr w:rsidR="001623F8" w:rsidRPr="00B41CC6" w14:paraId="319639BA" w14:textId="77777777" w:rsidTr="00014A69">
        <w:trPr>
          <w:trHeight w:hRule="exact" w:val="216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2099209" w14:textId="77777777" w:rsidR="001623F8" w:rsidRDefault="001623F8" w:rsidP="001623F8">
            <w:pPr>
              <w:spacing w:after="0" w:line="252" w:lineRule="exact"/>
              <w:ind w:left="120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Preparation for Learning</w:t>
            </w:r>
          </w:p>
          <w:p w14:paraId="043439E4" w14:textId="77777777" w:rsidR="001623F8" w:rsidRPr="003E1ECF" w:rsidRDefault="001623F8" w:rsidP="001623F8">
            <w:pPr>
              <w:spacing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9267" w14:textId="77777777" w:rsidR="001623F8" w:rsidRDefault="001623F8" w:rsidP="001623F8">
            <w:pPr>
              <w:spacing w:after="0" w:line="240" w:lineRule="auto"/>
              <w:ind w:left="109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w w:val="111"/>
                <w:sz w:val="16"/>
                <w:szCs w:val="16"/>
              </w:rPr>
              <w:t xml:space="preserve"> </w:t>
            </w:r>
            <w:r>
              <w:t>Gaining Attention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FA58" w14:textId="1729F6BB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 w:rsidR="00E96F3A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Handout</w:t>
            </w:r>
            <w:r w:rsidR="00E96F3A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: construction</w:t>
            </w:r>
            <w:r w:rsidR="006032E7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paper and 2</w:t>
            </w:r>
            <w:r w:rsidR="00E96F3A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” squares.</w:t>
            </w:r>
          </w:p>
          <w:p w14:paraId="161D54D2" w14:textId="77777777" w:rsidR="00E96F3A" w:rsidRDefault="00E96F3A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Ask</w:t>
            </w:r>
            <w:r w:rsidRPr="00E96F3A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How many squares will it take to cover the construction paper?  Give them a few minutes to work.  </w:t>
            </w:r>
          </w:p>
          <w:p w14:paraId="52066A8F" w14:textId="7AB60C1C" w:rsidR="00E96F3A" w:rsidRPr="00E96F3A" w:rsidRDefault="00E96F3A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Ask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 how many squares are needed to cover their paper.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Record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responses on a line plot to refer to later.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D46D" w14:textId="34FB756D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proofErr w:type="gramStart"/>
            <w:r w:rsidR="00E96F3A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</w:t>
            </w:r>
            <w:proofErr w:type="gramEnd"/>
            <w:r w:rsidR="00E96F3A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work by themselves to decide how many squares it takes to cover the construction paper. Students will share the number of squares needed.  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C49B1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w w:val="9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w w:val="14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  <w:p w14:paraId="69A37956" w14:textId="124EFF3B" w:rsidR="001623F8" w:rsidRDefault="001623F8" w:rsidP="00136903">
            <w:pPr>
              <w:tabs>
                <w:tab w:val="left" w:pos="460"/>
              </w:tabs>
              <w:spacing w:before="13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136903">
              <w:rPr>
                <w:rFonts w:ascii="Times New Roman" w:eastAsia="Times New Roman" w:hAnsi="Times New Roman"/>
                <w:sz w:val="20"/>
                <w:szCs w:val="20"/>
              </w:rPr>
              <w:t xml:space="preserve">Premade 1”, 2”, 3”, 4”, 6” squares,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 foot squares,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yard squares</w:t>
            </w:r>
            <w:r w:rsidR="00576937">
              <w:rPr>
                <w:rFonts w:ascii="Times New Roman" w:eastAsia="Times New Roman" w:hAnsi="Times New Roman"/>
                <w:sz w:val="20"/>
                <w:szCs w:val="20"/>
              </w:rPr>
              <w:t xml:space="preserve"> (made out of oak tag, 12 x 12 cardstock, etc.)</w:t>
            </w:r>
          </w:p>
          <w:p w14:paraId="08FB4497" w14:textId="3347D59D" w:rsidR="00CE0C85" w:rsidRPr="00783EE8" w:rsidRDefault="00CE0C85" w:rsidP="00783EE8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3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3EE8">
              <w:rPr>
                <w:rFonts w:ascii="Times New Roman" w:eastAsia="Times New Roman" w:hAnsi="Times New Roman"/>
                <w:sz w:val="20"/>
                <w:szCs w:val="20"/>
              </w:rPr>
              <w:t>Need 2” squares for students to use to cover area</w:t>
            </w:r>
          </w:p>
          <w:p w14:paraId="0A712FEA" w14:textId="1686D656" w:rsidR="00783EE8" w:rsidRPr="00783EE8" w:rsidRDefault="00783EE8" w:rsidP="00783EE8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3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Need 12”x18” construction paper for each student.</w:t>
            </w:r>
          </w:p>
          <w:p w14:paraId="45BB172F" w14:textId="77777777" w:rsidR="00E96F3A" w:rsidRDefault="001623F8" w:rsidP="00E96F3A">
            <w:pPr>
              <w:tabs>
                <w:tab w:val="left" w:pos="460"/>
              </w:tabs>
              <w:spacing w:before="13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Vocabulary web </w:t>
            </w:r>
          </w:p>
          <w:p w14:paraId="47D155A0" w14:textId="47F5E56E" w:rsidR="00E96F3A" w:rsidRPr="00E96F3A" w:rsidRDefault="001623F8" w:rsidP="00E96F3A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3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6F3A">
              <w:rPr>
                <w:rFonts w:ascii="Times New Roman" w:eastAsia="Times New Roman" w:hAnsi="Times New Roman"/>
                <w:sz w:val="20"/>
                <w:szCs w:val="20"/>
              </w:rPr>
              <w:t>Rubric</w:t>
            </w:r>
          </w:p>
          <w:p w14:paraId="61179FD8" w14:textId="569E863F" w:rsidR="00E96F3A" w:rsidRDefault="00AD4590" w:rsidP="00E96F3A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3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3--</w:t>
            </w:r>
            <w:r w:rsidR="00E96F3A" w:rsidRPr="00E96F3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 w:rsidR="00E96F3A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x12</w:t>
            </w:r>
            <w:r w:rsidR="00E96F3A" w:rsidRPr="00E96F3A">
              <w:rPr>
                <w:rFonts w:ascii="Times New Roman" w:eastAsia="Times New Roman" w:hAnsi="Times New Roman"/>
                <w:sz w:val="20"/>
                <w:szCs w:val="20"/>
              </w:rPr>
              <w:t>”</w:t>
            </w:r>
            <w:r w:rsidR="00E96F3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squares </w:t>
            </w:r>
            <w:r w:rsidR="00014A69">
              <w:rPr>
                <w:rFonts w:ascii="Times New Roman" w:eastAsia="Times New Roman" w:hAnsi="Times New Roman"/>
                <w:sz w:val="20"/>
                <w:szCs w:val="20"/>
              </w:rPr>
              <w:t>(laminated)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  2 showing incorrect ways to tile and 1 showing the correct way to tile.  OR show</w:t>
            </w:r>
            <w:r w:rsidR="00576937">
              <w:rPr>
                <w:rFonts w:ascii="Times New Roman" w:eastAsia="Times New Roman" w:hAnsi="Times New Roman"/>
                <w:sz w:val="20"/>
                <w:szCs w:val="20"/>
              </w:rPr>
              <w:t xml:space="preserve"> page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576937">
              <w:rPr>
                <w:rFonts w:ascii="Times New Roman" w:eastAsia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-5</w:t>
            </w:r>
            <w:r w:rsidR="00576937">
              <w:rPr>
                <w:rFonts w:ascii="Times New Roman" w:eastAsia="Times New Roman" w:hAnsi="Times New Roman"/>
                <w:sz w:val="20"/>
                <w:szCs w:val="20"/>
              </w:rPr>
              <w:t xml:space="preserve"> in Notebook</w:t>
            </w:r>
          </w:p>
          <w:p w14:paraId="41B82C14" w14:textId="517FD16F" w:rsidR="00DA3465" w:rsidRDefault="00DA3465" w:rsidP="00E96F3A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3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tape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or magnets to hang up 12x12 tiled squares</w:t>
            </w:r>
          </w:p>
          <w:p w14:paraId="3F72C902" w14:textId="518CA52A" w:rsidR="00777D07" w:rsidRPr="00E96F3A" w:rsidRDefault="005B0242" w:rsidP="00E96F3A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13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Journal recording sheet</w:t>
            </w:r>
          </w:p>
        </w:tc>
      </w:tr>
      <w:tr w:rsidR="001623F8" w:rsidRPr="00B41CC6" w14:paraId="3C07D881" w14:textId="77777777" w:rsidTr="00EA7B3F">
        <w:trPr>
          <w:trHeight w:hRule="exact" w:val="2957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172E7" w14:textId="7B28DF1A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FC0E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t>Direction (Stating objective)</w:t>
            </w:r>
          </w:p>
          <w:p w14:paraId="43FF93E8" w14:textId="77777777" w:rsidR="001623F8" w:rsidRDefault="001623F8" w:rsidP="001623F8">
            <w:pPr>
              <w:spacing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B8BB" w14:textId="181E5170" w:rsidR="00136903" w:rsidRDefault="00E222EF" w:rsidP="00136903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 w:rsidRPr="00CA169D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W</w:t>
            </w:r>
            <w:r w:rsidR="00136903" w:rsidRPr="00CA169D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rite</w:t>
            </w:r>
            <w:r w:rsidR="00136903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today’s objectives on the white board</w:t>
            </w:r>
            <w:r w:rsidR="00576937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or display page 1 on Notebook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:</w:t>
            </w:r>
          </w:p>
          <w:p w14:paraId="08A4FD5A" w14:textId="3C981C18" w:rsidR="00E222EF" w:rsidRDefault="00E222EF" w:rsidP="00136903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1.  You will be able to explain what area is and what a square unit is.</w:t>
            </w:r>
          </w:p>
          <w:p w14:paraId="06746D2F" w14:textId="77777777" w:rsidR="001623F8" w:rsidRDefault="00E222EF" w:rsidP="00136903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2.</w:t>
            </w:r>
            <w:r w:rsidR="00136903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You will be able to accurate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ly use square tiles to measure area.</w:t>
            </w:r>
            <w:r w:rsidR="00136903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  <w:p w14:paraId="3B8D4545" w14:textId="77777777" w:rsidR="00E222EF" w:rsidRDefault="00E222EF" w:rsidP="00136903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3ED9F78F" w14:textId="2CB68D6A" w:rsidR="00E222EF" w:rsidRDefault="00CA169D" w:rsidP="00136903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169D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Direct</w:t>
            </w:r>
            <w:r w:rsidR="00E222EF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students read the objectives together.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FF57" w14:textId="721D5E90" w:rsidR="001623F8" w:rsidRDefault="001623F8" w:rsidP="00FE4342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 w:rsidR="00FE4342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 orally read the objectives.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9702" w14:textId="77777777" w:rsidR="001623F8" w:rsidRPr="00B41CC6" w:rsidRDefault="001623F8" w:rsidP="001623F8"/>
        </w:tc>
      </w:tr>
      <w:tr w:rsidR="001623F8" w:rsidRPr="00B41CC6" w14:paraId="40960AF2" w14:textId="77777777" w:rsidTr="006032E7">
        <w:trPr>
          <w:trHeight w:hRule="exact" w:val="315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B039" w14:textId="687FBEAA" w:rsidR="001623F8" w:rsidRDefault="001623F8" w:rsidP="001623F8">
            <w:pPr>
              <w:spacing w:after="0" w:line="183" w:lineRule="exact"/>
              <w:ind w:left="109" w:right="-20"/>
              <w:rPr>
                <w:rFonts w:ascii="Times New Roman" w:eastAsia="Times New Roman" w:hAnsi="Times New Roman"/>
                <w:w w:val="267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28A3" w14:textId="77777777" w:rsidR="001623F8" w:rsidRDefault="001623F8" w:rsidP="001623F8">
            <w:pPr>
              <w:spacing w:after="0" w:line="183" w:lineRule="exact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267"/>
                <w:sz w:val="20"/>
                <w:szCs w:val="20"/>
              </w:rPr>
              <w:t xml:space="preserve"> </w:t>
            </w:r>
          </w:p>
          <w:p w14:paraId="4AB5DC51" w14:textId="77777777" w:rsidR="001623F8" w:rsidRDefault="001623F8" w:rsidP="001623F8">
            <w:pPr>
              <w:spacing w:after="0" w:line="183" w:lineRule="exact"/>
              <w:ind w:left="109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t>Recall (recall of prerequisite information)</w:t>
            </w:r>
          </w:p>
          <w:p w14:paraId="3DD1E6DE" w14:textId="77777777" w:rsidR="001623F8" w:rsidRDefault="001623F8" w:rsidP="001623F8">
            <w:pPr>
              <w:spacing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B38" w14:textId="77777777" w:rsidR="00F50C72" w:rsidRDefault="001623F8" w:rsidP="00C07F02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 w:rsidR="00C07F02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Ask:  </w:t>
            </w:r>
            <w:r w:rsidR="00C07F02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What did you remember about perimeter? </w:t>
            </w:r>
          </w:p>
          <w:p w14:paraId="0979D263" w14:textId="77777777" w:rsidR="001623F8" w:rsidRDefault="00C07F02" w:rsidP="00C07F02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Wait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to allow time for students to recall.  </w:t>
            </w:r>
          </w:p>
          <w:p w14:paraId="17CB8DBB" w14:textId="73EC5480" w:rsidR="00F50C72" w:rsidRDefault="00F50C72" w:rsidP="00C07F02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Randomly call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on students to elicit responses.  Steer class discussion to the two questions below:</w:t>
            </w:r>
          </w:p>
          <w:p w14:paraId="61EEF1ED" w14:textId="4C7298C7" w:rsidR="00F50C72" w:rsidRDefault="00F50C72" w:rsidP="00F50C72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  Ask: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What does perimeter measure?  (The distance around a figure.)</w:t>
            </w:r>
          </w:p>
          <w:p w14:paraId="650CCD49" w14:textId="635BE1E2" w:rsidR="00F50C72" w:rsidRDefault="00F50C72" w:rsidP="00F50C72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  Ask: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What units do we use when measuring perimeter? (</w:t>
            </w:r>
            <w:proofErr w:type="gramStart"/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inches</w:t>
            </w:r>
            <w:proofErr w:type="gramEnd"/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, feet, yards, meters, centimeters, kilometers, miles.)</w:t>
            </w:r>
          </w:p>
          <w:p w14:paraId="0563E9CB" w14:textId="77777777" w:rsidR="00F50C72" w:rsidRDefault="00F50C72" w:rsidP="00F50C72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3892AB84" w14:textId="606D7358" w:rsidR="00F50C72" w:rsidRPr="00F50C72" w:rsidRDefault="00F50C72" w:rsidP="00F50C72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AAC3" w14:textId="140ED344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 w:rsidR="00F50C72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 share responses to questions.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5E371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0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w w:val="10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4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/>
                <w:w w:val="11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/>
                <w:w w:val="14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  <w:p w14:paraId="63F32F67" w14:textId="77777777" w:rsidR="001623F8" w:rsidRDefault="001623F8" w:rsidP="001623F8">
            <w:pPr>
              <w:spacing w:after="0" w:line="183" w:lineRule="exact"/>
              <w:ind w:left="109" w:right="-20"/>
              <w:rPr>
                <w:rFonts w:ascii="Times New Roman" w:eastAsia="Times New Roman" w:hAnsi="Times New Roman"/>
                <w:w w:val="11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w w:val="125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/>
                <w:w w:val="111"/>
                <w:sz w:val="16"/>
                <w:szCs w:val="16"/>
              </w:rPr>
              <w:t xml:space="preserve">.g.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w w:val="111"/>
                <w:sz w:val="16"/>
                <w:szCs w:val="16"/>
              </w:rPr>
              <w:t>b, boo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/>
                <w:w w:val="128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/>
                <w:w w:val="111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/>
                <w:w w:val="11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/>
                <w:w w:val="11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/>
                <w:w w:val="111"/>
                <w:sz w:val="16"/>
                <w:szCs w:val="16"/>
              </w:rPr>
              <w:t xml:space="preserve"> </w:t>
            </w:r>
          </w:p>
          <w:p w14:paraId="639CE2EF" w14:textId="14BAE6AF" w:rsidR="001623F8" w:rsidRDefault="001623F8" w:rsidP="001623F8">
            <w:pPr>
              <w:spacing w:after="0" w:line="183" w:lineRule="exact"/>
              <w:ind w:left="109" w:right="-20"/>
              <w:rPr>
                <w:rFonts w:ascii="Times New Roman" w:eastAsia="Times New Roman" w:hAnsi="Times New Roman"/>
                <w:w w:val="111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w w:val="111"/>
                <w:sz w:val="16"/>
                <w:szCs w:val="16"/>
              </w:rPr>
              <w:t>* Document camera and projector</w:t>
            </w:r>
          </w:p>
          <w:p w14:paraId="035DF428" w14:textId="466C64EB" w:rsidR="00E222EF" w:rsidRDefault="00E222EF" w:rsidP="001623F8">
            <w:pPr>
              <w:spacing w:after="0" w:line="183" w:lineRule="exact"/>
              <w:ind w:left="109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w w:val="111"/>
                <w:sz w:val="16"/>
                <w:szCs w:val="16"/>
              </w:rPr>
              <w:t>* White board and markers</w:t>
            </w:r>
          </w:p>
          <w:p w14:paraId="036E7BF5" w14:textId="77777777" w:rsidR="001623F8" w:rsidRDefault="001623F8" w:rsidP="001623F8">
            <w:pPr>
              <w:spacing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</w:tc>
      </w:tr>
      <w:tr w:rsidR="001623F8" w:rsidRPr="00B41CC6" w14:paraId="6A5CD74A" w14:textId="77777777" w:rsidTr="006032E7">
        <w:trPr>
          <w:cantSplit/>
          <w:trHeight w:hRule="exact" w:val="62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72EAE72" w14:textId="26C3EDB6" w:rsidR="001623F8" w:rsidRDefault="001623F8" w:rsidP="001623F8">
            <w:pPr>
              <w:spacing w:after="0" w:line="240" w:lineRule="auto"/>
              <w:ind w:left="109" w:right="-20"/>
            </w:pPr>
            <w:r>
              <w:t>Material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1EA9" w14:textId="77777777" w:rsidR="001623F8" w:rsidRDefault="001623F8" w:rsidP="001623F8">
            <w:pPr>
              <w:spacing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t>Content (presentation of new material)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DD19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 w:rsidR="00F42385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Explain:</w:t>
            </w:r>
            <w:r w:rsidR="00F42385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Today we are going to do some different measuring. So far we have been measuring around different figures.  But what about all that space inside?  </w:t>
            </w:r>
            <w:r w:rsidR="00F42385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Ask:  </w:t>
            </w:r>
            <w:r w:rsidR="00F42385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Don’t you think it deserves to be measured?  </w:t>
            </w:r>
            <w:r w:rsidR="00F42385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Ask:</w:t>
            </w:r>
            <w:r w:rsidR="00F42385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 How do you think we could measure the inside of a polygon?  </w:t>
            </w:r>
          </w:p>
          <w:p w14:paraId="3BCBBA92" w14:textId="77777777" w:rsidR="00F42385" w:rsidRDefault="00F42385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4F1811F0" w14:textId="684B5876" w:rsidR="00685800" w:rsidRDefault="00F42385" w:rsidP="00685800">
            <w:pPr>
              <w:spacing w:before="57" w:after="0" w:line="240" w:lineRule="auto"/>
              <w:ind w:left="115"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Show:</w:t>
            </w:r>
            <w:r w:rsidR="00783EE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different sized square units.  Hang different sized squares on the board—1”, 2”, 3”, 4”, 6”, </w:t>
            </w:r>
            <w:proofErr w:type="gramStart"/>
            <w:r w:rsidR="00783EE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1’</w:t>
            </w:r>
            <w:proofErr w:type="gramEnd"/>
            <w:r w:rsidR="00783EE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, 1yard squares.  (Use magnets or tape to hang up.)</w:t>
            </w:r>
          </w:p>
          <w:p w14:paraId="46A82BC3" w14:textId="77777777" w:rsidR="00523D8F" w:rsidRDefault="00F42385" w:rsidP="00685800">
            <w:pPr>
              <w:spacing w:before="57" w:after="0" w:line="240" w:lineRule="auto"/>
              <w:ind w:left="115"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Ask: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 What do you notice about these units?</w:t>
            </w:r>
            <w:r w:rsidR="00685800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What do we know about squares? </w:t>
            </w:r>
          </w:p>
          <w:p w14:paraId="32544D7F" w14:textId="66502DD1" w:rsidR="00B316EF" w:rsidRDefault="00523D8F" w:rsidP="00B316EF">
            <w:pPr>
              <w:spacing w:before="57" w:after="0" w:line="240" w:lineRule="auto"/>
              <w:ind w:left="115"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:  Well you have just figured out the secret for measuring the inside space of </w:t>
            </w:r>
            <w:r w:rsidR="00433459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plane figures.  We use squares to cover up the space inside.  </w:t>
            </w:r>
            <w:r w:rsidR="00433459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Ask:  </w:t>
            </w:r>
            <w:r w:rsidR="00433459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Ca</w:t>
            </w:r>
            <w:r w:rsidR="00B316EF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n any one figure out what we call</w:t>
            </w:r>
            <w:r w:rsidR="00433459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the unit for measuring the inside space?</w:t>
            </w:r>
          </w:p>
          <w:p w14:paraId="01A84F79" w14:textId="69264C37" w:rsidR="00B316EF" w:rsidRPr="00B316EF" w:rsidRDefault="00B316EF" w:rsidP="00B316EF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Tell:</w:t>
            </w:r>
            <w:r w:rsidR="00433459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AREA is what we call the space inside a plane figure</w:t>
            </w:r>
            <w:r w:rsidR="00FD02E5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.</w:t>
            </w:r>
          </w:p>
          <w:p w14:paraId="5B99ACC5" w14:textId="77777777" w:rsidR="00451F07" w:rsidRDefault="00451F07" w:rsidP="00FD02E5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1897BD8B" w14:textId="77777777" w:rsidR="00451F07" w:rsidRPr="00B316EF" w:rsidRDefault="00451F07" w:rsidP="00FD02E5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085C2C0B" w14:textId="77777777" w:rsidR="00B316EF" w:rsidRDefault="00B316EF" w:rsidP="00685800">
            <w:pPr>
              <w:spacing w:before="57" w:after="0" w:line="240" w:lineRule="auto"/>
              <w:ind w:left="115"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4024FA60" w14:textId="30FD8175" w:rsidR="00433459" w:rsidRDefault="00433459" w:rsidP="00685800">
            <w:pPr>
              <w:spacing w:before="57" w:after="0" w:line="240" w:lineRule="auto"/>
              <w:ind w:left="115"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  <w:p w14:paraId="3022475B" w14:textId="412B95F7" w:rsidR="00F42385" w:rsidRPr="00F42385" w:rsidRDefault="00F42385" w:rsidP="00685800">
            <w:pPr>
              <w:spacing w:before="57" w:after="0" w:line="240" w:lineRule="auto"/>
              <w:ind w:left="115"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  <w:p w14:paraId="5CA2CD51" w14:textId="77777777" w:rsidR="00F42385" w:rsidRDefault="00F42385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1900BAB" w14:textId="78C03695" w:rsidR="00F42385" w:rsidRPr="00F42385" w:rsidRDefault="00F42385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7B78" w14:textId="77777777" w:rsidR="00F42385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  <w:p w14:paraId="3F9FCBC0" w14:textId="77777777" w:rsidR="00F42385" w:rsidRDefault="00F42385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705865B4" w14:textId="77777777" w:rsidR="00F42385" w:rsidRDefault="00F42385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3BCAEA3E" w14:textId="77777777" w:rsidR="001623F8" w:rsidRDefault="00F42385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 Students share ideas on how to measure    the inside of a plane figure.  </w:t>
            </w:r>
          </w:p>
          <w:p w14:paraId="72891580" w14:textId="77777777" w:rsidR="00F42385" w:rsidRDefault="00F42385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2C590DA2" w14:textId="77777777" w:rsidR="00F42385" w:rsidRDefault="00F42385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 should be able to share they are all squares.  Each side is the same length.  Squares have right angles, etc.</w:t>
            </w:r>
            <w:r w:rsidR="00433459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  </w:t>
            </w:r>
          </w:p>
          <w:p w14:paraId="3905C53B" w14:textId="77777777" w:rsidR="00433459" w:rsidRDefault="00433459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2D6C377C" w14:textId="77777777" w:rsidR="00433459" w:rsidRDefault="00433459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59D619C5" w14:textId="034F1549" w:rsidR="00433459" w:rsidRDefault="00433459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Students should be able to figure out that we use square units to measure the inside space.  </w:t>
            </w:r>
          </w:p>
          <w:p w14:paraId="05A76EB7" w14:textId="77777777" w:rsidR="00433459" w:rsidRDefault="00433459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2E1C6388" w14:textId="596E248E" w:rsidR="00433459" w:rsidRPr="00F42385" w:rsidRDefault="00433459" w:rsidP="00F42385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2C08" w14:textId="77777777" w:rsidR="001623F8" w:rsidRPr="00B41CC6" w:rsidRDefault="001623F8" w:rsidP="001623F8"/>
        </w:tc>
      </w:tr>
      <w:tr w:rsidR="001623F8" w:rsidRPr="00B41CC6" w14:paraId="2DD7D9DA" w14:textId="77777777" w:rsidTr="00B83950">
        <w:trPr>
          <w:cantSplit/>
          <w:trHeight w:hRule="exact" w:val="5856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6BC2E6B" w14:textId="3185E440" w:rsidR="001623F8" w:rsidRDefault="001623F8" w:rsidP="001623F8">
            <w:pPr>
              <w:spacing w:after="0" w:line="183" w:lineRule="exact"/>
              <w:ind w:left="109" w:right="-20"/>
            </w:pPr>
            <w:r>
              <w:lastRenderedPageBreak/>
              <w:t xml:space="preserve">New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6DFF" w14:textId="77777777" w:rsidR="001623F8" w:rsidRDefault="001623F8" w:rsidP="001623F8">
            <w:pPr>
              <w:spacing w:after="0" w:line="183" w:lineRule="exact"/>
              <w:ind w:left="109" w:right="-20"/>
            </w:pPr>
            <w:r>
              <w:t>Application—Guided Learning</w:t>
            </w:r>
          </w:p>
          <w:p w14:paraId="4181D981" w14:textId="77777777" w:rsidR="001623F8" w:rsidRDefault="001623F8" w:rsidP="001623F8">
            <w:pPr>
              <w:spacing w:after="0" w:line="183" w:lineRule="exact"/>
              <w:ind w:left="109" w:right="-2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t>We Do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4A0" w14:textId="4B079566" w:rsidR="00451F07" w:rsidRDefault="00451F07" w:rsidP="00451F07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Hand out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the vocabulary sheets and display blank teac</w:t>
            </w:r>
            <w:r w:rsidR="00497670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her copy under document camera or display page 2 Notebook.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  <w:p w14:paraId="3DF26390" w14:textId="0FF32E62" w:rsidR="00451F07" w:rsidRDefault="00451F07" w:rsidP="00451F07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 w:rsidRPr="00451F07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Complete 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worksheet with students’ input.  </w:t>
            </w:r>
          </w:p>
          <w:p w14:paraId="16E24ED3" w14:textId="77777777" w:rsidR="00451F07" w:rsidRDefault="00451F07" w:rsidP="00451F07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Definition:  The number of square units needed to cover a region.  </w:t>
            </w:r>
          </w:p>
          <w:p w14:paraId="73AAE775" w14:textId="09240BC9" w:rsidR="00451F07" w:rsidRDefault="00451F07" w:rsidP="00451F07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Characteristics:</w:t>
            </w:r>
            <w:r w:rsidR="00E96F3A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 </w:t>
            </w:r>
            <w:r w:rsidR="00CF7634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square units used to measure, inside space is completely covered</w:t>
            </w:r>
          </w:p>
          <w:p w14:paraId="3FE24F82" w14:textId="6255726A" w:rsidR="00451F07" w:rsidRDefault="00451F07" w:rsidP="00451F07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Examples:  rectangle with squares inside</w:t>
            </w:r>
          </w:p>
          <w:p w14:paraId="68110837" w14:textId="7F472F2D" w:rsidR="00451F07" w:rsidRDefault="00451F07" w:rsidP="00451F07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Non-examples: such as perimeter.  </w:t>
            </w:r>
          </w:p>
          <w:p w14:paraId="4F823866" w14:textId="1CDF375B" w:rsidR="00E96F3A" w:rsidRPr="00E96F3A" w:rsidRDefault="00E96F3A" w:rsidP="00451F07">
            <w:pPr>
              <w:spacing w:before="57" w:after="0" w:line="240" w:lineRule="auto"/>
              <w:ind w:right="-14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Refer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students to the </w:t>
            </w:r>
            <w:r w:rsidR="001E3700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line plot (hopefully there will be some discrepancies between how many squares needed.  If not, tell students that it’s important that people </w:t>
            </w:r>
            <w:r w:rsidR="00CF7634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count the number of square units </w:t>
            </w:r>
            <w:r w:rsidR="00F36D45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accurately.)  </w:t>
            </w:r>
            <w:r w:rsidR="00C77B95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Tell:  </w:t>
            </w:r>
            <w:r w:rsidR="00B83950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To</w:t>
            </w:r>
            <w:r w:rsidR="00F36D45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measure area, we need to make sure the entire area is covered with no overlapping or gaps.</w:t>
            </w:r>
            <w:r w:rsidR="00B83950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 </w:t>
            </w:r>
            <w:r w:rsidR="00B83950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 xml:space="preserve">SHOW </w:t>
            </w:r>
            <w:r w:rsidR="00B83950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different examples (either pages 3-5 in Notebook) or actual examples (3-12x12 tiles made earlier).</w:t>
            </w:r>
            <w:r w:rsidR="00F36D45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 </w:t>
            </w:r>
          </w:p>
          <w:p w14:paraId="2D820C19" w14:textId="7628FBF0" w:rsidR="00C77B95" w:rsidRPr="00C77B95" w:rsidRDefault="004006A6" w:rsidP="00E96F3A">
            <w:pPr>
              <w:spacing w:before="57" w:after="0" w:line="240" w:lineRule="auto"/>
              <w:ind w:right="-2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Elicit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responses of what was done wrong</w:t>
            </w:r>
            <w:r w:rsidR="00B83950">
              <w:rPr>
                <w:rFonts w:ascii="Times New Roman" w:eastAsia="Times New Roman" w:hAnsi="Times New Roman"/>
                <w:sz w:val="20"/>
                <w:szCs w:val="20"/>
              </w:rPr>
              <w:t xml:space="preserve"> or right with each example.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5587" w14:textId="23F6D689" w:rsidR="001623F8" w:rsidRDefault="00B83950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</w:t>
            </w:r>
            <w:proofErr w:type="gramEnd"/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 w:rsidR="00451F07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record information as well as share ideas.</w:t>
            </w:r>
          </w:p>
          <w:p w14:paraId="14B400AD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588A9E26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58E20593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71FCB636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06E71F58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6BAA31D5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7B46A16D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5FABC5E9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5BD46A76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7F052381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0330089F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64C77FDF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54816C20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041DD781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 share what teacher did wrong.</w:t>
            </w:r>
          </w:p>
          <w:p w14:paraId="5EFFA810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07E1151B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60F36AD9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7556EFF4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23405DC7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775A51C3" w14:textId="77777777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  <w:p w14:paraId="7116D393" w14:textId="03134706" w:rsid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ACF6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/>
                <w:w w:val="12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/>
                <w:w w:val="12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w w:val="12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/>
                <w:w w:val="14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  <w:p w14:paraId="3B5B04E7" w14:textId="77777777" w:rsidR="001623F8" w:rsidRDefault="001623F8" w:rsidP="001623F8">
            <w:pPr>
              <w:spacing w:after="0" w:line="240" w:lineRule="auto"/>
              <w:ind w:left="109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</w:p>
        </w:tc>
      </w:tr>
      <w:tr w:rsidR="001623F8" w:rsidRPr="00B41CC6" w14:paraId="2F27B32B" w14:textId="77777777" w:rsidTr="001623F8">
        <w:trPr>
          <w:trHeight w:hRule="exact" w:val="1206"/>
        </w:trPr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14:paraId="4CCD420F" w14:textId="10DF6254" w:rsidR="001623F8" w:rsidRPr="001F7DAF" w:rsidRDefault="001623F8" w:rsidP="001623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0653" w14:textId="77777777" w:rsidR="001623F8" w:rsidRPr="001F7DAF" w:rsidRDefault="001623F8" w:rsidP="001623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1F7DAF">
              <w:rPr>
                <w:rFonts w:ascii="Calibri" w:hAnsi="Calibri"/>
                <w:sz w:val="22"/>
                <w:szCs w:val="22"/>
              </w:rPr>
              <w:t>Application—Eliciting Performance—You Do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85EE" w14:textId="1348A20D" w:rsidR="001623F8" w:rsidRP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Tell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students they are going to show how to cover their construction paper correctly using their square units.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C4F7" w14:textId="647D7E66" w:rsidR="001623F8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 cover paper without overlapping and gaps.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8D6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</w:tr>
      <w:tr w:rsidR="001623F8" w:rsidRPr="00B41CC6" w14:paraId="34E031ED" w14:textId="77777777" w:rsidTr="001623F8">
        <w:trPr>
          <w:cantSplit/>
          <w:trHeight w:hRule="exact" w:val="1206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1141E7" w14:textId="77777777" w:rsidR="001623F8" w:rsidRPr="005C6F54" w:rsidRDefault="001623F8" w:rsidP="001623F8">
            <w:pPr>
              <w:pStyle w:val="ListParagraph"/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Delivery of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071F" w14:textId="77777777" w:rsidR="001623F8" w:rsidRPr="001F7DAF" w:rsidRDefault="001623F8" w:rsidP="001623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C6F54">
              <w:rPr>
                <w:rFonts w:ascii="Calibri" w:hAnsi="Calibri"/>
                <w:sz w:val="22"/>
                <w:szCs w:val="22"/>
              </w:rPr>
              <w:t>Application—</w:t>
            </w:r>
            <w:r>
              <w:rPr>
                <w:rFonts w:ascii="Calibri" w:hAnsi="Calibri"/>
                <w:sz w:val="22"/>
                <w:szCs w:val="22"/>
              </w:rPr>
              <w:t>Feedback--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FFB0" w14:textId="58E1D784" w:rsidR="001623F8" w:rsidRPr="004006A6" w:rsidRDefault="004006A6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Walk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around room assisting students as they practice.  </w:t>
            </w: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feedback and encouragement.  </w:t>
            </w:r>
            <w:proofErr w:type="gramStart"/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Note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if any student</w:t>
            </w:r>
            <w:r w:rsidR="00777D07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is struggling</w:t>
            </w:r>
            <w:proofErr w:type="gramEnd"/>
            <w:r w:rsidR="00777D07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, </w:t>
            </w:r>
            <w:proofErr w:type="gramStart"/>
            <w:r w:rsidR="00777D07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provide assistance</w:t>
            </w:r>
            <w:proofErr w:type="gramEnd"/>
            <w:r w:rsidR="00777D07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CB18" w14:textId="193F46D5" w:rsidR="001623F8" w:rsidRDefault="00705950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 work on task and talk with partners if necessary.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2E7C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</w:tr>
      <w:tr w:rsidR="001623F8" w:rsidRPr="00B41CC6" w14:paraId="721EF031" w14:textId="77777777" w:rsidTr="001623F8">
        <w:trPr>
          <w:trHeight w:hRule="exact" w:val="1206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7E813B6" w14:textId="77777777" w:rsidR="001623F8" w:rsidRDefault="001623F8" w:rsidP="001623F8">
            <w:pPr>
              <w:pStyle w:val="ListParagraph"/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Wrap-Up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F2F3" w14:textId="77777777" w:rsidR="001623F8" w:rsidRPr="005C6F54" w:rsidRDefault="001623F8" w:rsidP="001623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Evaluation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3935" w14:textId="6DC51FEB" w:rsidR="001623F8" w:rsidRPr="009C0868" w:rsidRDefault="00777D07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Call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students back together.  </w:t>
            </w:r>
            <w:proofErr w:type="gramStart"/>
            <w:r w:rsidR="00E21B81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Hand-out</w:t>
            </w:r>
            <w:proofErr w:type="gramEnd"/>
            <w:r w:rsidR="00E21B81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math journal.  Emphasize the need to answer each question as completely with words and pictures. </w:t>
            </w:r>
            <w:r w:rsidR="009C086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</w:t>
            </w:r>
            <w:r w:rsidR="009C0868"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Grade</w:t>
            </w:r>
            <w:r w:rsidR="009C0868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journals based on rubric.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736E" w14:textId="04C51EE7" w:rsidR="001623F8" w:rsidRDefault="00E21B81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Students complete math journal</w:t>
            </w:r>
            <w:r w:rsidR="00705950"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 xml:space="preserve"> and turn in with all materials used during class.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203F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</w:tr>
      <w:tr w:rsidR="001623F8" w:rsidRPr="00B41CC6" w14:paraId="16498AD7" w14:textId="77777777" w:rsidTr="001623F8">
        <w:trPr>
          <w:trHeight w:hRule="exact" w:val="1206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89CE" w14:textId="77777777" w:rsidR="001623F8" w:rsidRDefault="001623F8" w:rsidP="001623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5D01" w14:textId="338B28F3" w:rsidR="001623F8" w:rsidRDefault="00F86A63" w:rsidP="001623F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Closure—retention/ transfer 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EC82" w14:textId="77777777" w:rsidR="00E21B81" w:rsidRDefault="00E21B81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w w:val="111"/>
                <w:sz w:val="20"/>
                <w:szCs w:val="20"/>
              </w:rPr>
              <w:t>Ask</w:t>
            </w: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:  What do we call it when we measure AROUND a figure?  Perimeter</w:t>
            </w:r>
          </w:p>
          <w:p w14:paraId="583CDFE8" w14:textId="0C240983" w:rsidR="001623F8" w:rsidRPr="00E21B81" w:rsidRDefault="00E21B81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w w:val="111"/>
                <w:sz w:val="20"/>
                <w:szCs w:val="20"/>
              </w:rPr>
              <w:t>What do we call it when we measure the INSIDE of a figure? Area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9A87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w w:val="11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FF51" w14:textId="77777777" w:rsidR="001623F8" w:rsidRDefault="001623F8" w:rsidP="001623F8">
            <w:pPr>
              <w:spacing w:before="57" w:after="0" w:line="240" w:lineRule="auto"/>
              <w:ind w:left="109" w:right="-20"/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</w:pPr>
          </w:p>
        </w:tc>
      </w:tr>
    </w:tbl>
    <w:p w14:paraId="6FAE030E" w14:textId="705D1868" w:rsidR="00F53D68" w:rsidRDefault="00F53D68">
      <w:pPr>
        <w:spacing w:after="0"/>
      </w:pPr>
    </w:p>
    <w:p w14:paraId="55D01028" w14:textId="77777777" w:rsidR="00F53D68" w:rsidRDefault="00F53D68">
      <w:pPr>
        <w:spacing w:after="0"/>
        <w:sectPr w:rsidR="00F53D68" w:rsidSect="00F6502A">
          <w:type w:val="continuous"/>
          <w:pgSz w:w="15840" w:h="12240" w:orient="landscape"/>
          <w:pgMar w:top="677" w:right="720" w:bottom="274" w:left="720" w:header="720" w:footer="720" w:gutter="0"/>
          <w:cols w:space="720"/>
        </w:sectPr>
      </w:pPr>
    </w:p>
    <w:p w14:paraId="7A0F3B00" w14:textId="0C327A95" w:rsidR="001216D5" w:rsidRPr="001623F8" w:rsidRDefault="001216D5" w:rsidP="001623F8">
      <w:pPr>
        <w:spacing w:before="35" w:after="0" w:line="240" w:lineRule="auto"/>
        <w:ind w:right="-20"/>
        <w:rPr>
          <w:rFonts w:ascii="Times New Roman" w:eastAsia="Times New Roman" w:hAnsi="Times New Roman"/>
          <w:sz w:val="20"/>
          <w:szCs w:val="20"/>
        </w:rPr>
        <w:sectPr w:rsidR="001216D5" w:rsidRPr="001623F8">
          <w:type w:val="continuous"/>
          <w:pgSz w:w="15840" w:h="12240" w:orient="landscape"/>
          <w:pgMar w:top="680" w:right="1220" w:bottom="280" w:left="1320" w:header="720" w:footer="720" w:gutter="0"/>
          <w:cols w:num="2" w:space="720" w:equalWidth="0">
            <w:col w:w="2227" w:space="5865"/>
            <w:col w:w="5208"/>
          </w:cols>
        </w:sectPr>
      </w:pPr>
    </w:p>
    <w:p w14:paraId="35576EAE" w14:textId="77777777" w:rsidR="001216D5" w:rsidRDefault="001216D5">
      <w:pPr>
        <w:spacing w:after="0" w:line="200" w:lineRule="exact"/>
        <w:rPr>
          <w:sz w:val="20"/>
          <w:szCs w:val="20"/>
        </w:rPr>
      </w:pPr>
    </w:p>
    <w:p w14:paraId="763DE78B" w14:textId="77777777" w:rsidR="001216D5" w:rsidRDefault="001216D5">
      <w:pPr>
        <w:spacing w:after="0" w:line="200" w:lineRule="exact"/>
        <w:rPr>
          <w:sz w:val="20"/>
          <w:szCs w:val="20"/>
        </w:rPr>
      </w:pPr>
    </w:p>
    <w:p w14:paraId="3FE8B3A3" w14:textId="77777777" w:rsidR="001216D5" w:rsidRDefault="001216D5">
      <w:pPr>
        <w:spacing w:before="18" w:after="0" w:line="200" w:lineRule="exact"/>
        <w:rPr>
          <w:sz w:val="20"/>
          <w:szCs w:val="20"/>
        </w:rPr>
      </w:pPr>
    </w:p>
    <w:p w14:paraId="52FEF6B0" w14:textId="77777777" w:rsidR="001216D5" w:rsidRDefault="001216D5">
      <w:pPr>
        <w:spacing w:after="0" w:line="252" w:lineRule="exact"/>
        <w:ind w:left="120" w:right="-20"/>
        <w:rPr>
          <w:rFonts w:ascii="Times New Roman" w:eastAsia="Times New Roman" w:hAnsi="Times New Roman"/>
          <w:sz w:val="20"/>
          <w:szCs w:val="20"/>
        </w:rPr>
      </w:pPr>
    </w:p>
    <w:sectPr w:rsidR="001216D5" w:rsidSect="00F6502A">
      <w:type w:val="continuous"/>
      <w:pgSz w:w="15840" w:h="12240" w:orient="landscape"/>
      <w:pgMar w:top="677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389A"/>
    <w:multiLevelType w:val="hybridMultilevel"/>
    <w:tmpl w:val="2E500076"/>
    <w:lvl w:ilvl="0" w:tplc="D2F8F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F3473"/>
    <w:multiLevelType w:val="hybridMultilevel"/>
    <w:tmpl w:val="2BB4F508"/>
    <w:lvl w:ilvl="0" w:tplc="F1A61D16">
      <w:start w:val="2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>
    <w:nsid w:val="4CE418DC"/>
    <w:multiLevelType w:val="hybridMultilevel"/>
    <w:tmpl w:val="A6582F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024699"/>
    <w:multiLevelType w:val="hybridMultilevel"/>
    <w:tmpl w:val="340E8DA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90FF6"/>
    <w:multiLevelType w:val="hybridMultilevel"/>
    <w:tmpl w:val="FF96B224"/>
    <w:lvl w:ilvl="0" w:tplc="F2D096A0">
      <w:start w:val="6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79533112"/>
    <w:multiLevelType w:val="hybridMultilevel"/>
    <w:tmpl w:val="9F8649AA"/>
    <w:lvl w:ilvl="0" w:tplc="DA660A9E">
      <w:start w:val="2"/>
      <w:numFmt w:val="bullet"/>
      <w:lvlText w:val=""/>
      <w:lvlJc w:val="left"/>
      <w:pPr>
        <w:ind w:left="4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D5"/>
    <w:rsid w:val="00014A69"/>
    <w:rsid w:val="000E5CF9"/>
    <w:rsid w:val="001216D5"/>
    <w:rsid w:val="00136903"/>
    <w:rsid w:val="001623F8"/>
    <w:rsid w:val="001E3700"/>
    <w:rsid w:val="001F7DAF"/>
    <w:rsid w:val="002850E7"/>
    <w:rsid w:val="003E1ECF"/>
    <w:rsid w:val="003F6F1B"/>
    <w:rsid w:val="004006A6"/>
    <w:rsid w:val="00433459"/>
    <w:rsid w:val="00451F07"/>
    <w:rsid w:val="00497670"/>
    <w:rsid w:val="00523D8F"/>
    <w:rsid w:val="00576937"/>
    <w:rsid w:val="005B0242"/>
    <w:rsid w:val="005C6F54"/>
    <w:rsid w:val="006032E7"/>
    <w:rsid w:val="00685800"/>
    <w:rsid w:val="00705950"/>
    <w:rsid w:val="00777D07"/>
    <w:rsid w:val="00783EE8"/>
    <w:rsid w:val="008B4D59"/>
    <w:rsid w:val="009C0868"/>
    <w:rsid w:val="009D6E9F"/>
    <w:rsid w:val="00AD4590"/>
    <w:rsid w:val="00B316EF"/>
    <w:rsid w:val="00B41CC6"/>
    <w:rsid w:val="00B83950"/>
    <w:rsid w:val="00C07F02"/>
    <w:rsid w:val="00C77B95"/>
    <w:rsid w:val="00C80112"/>
    <w:rsid w:val="00CA169D"/>
    <w:rsid w:val="00CE0C85"/>
    <w:rsid w:val="00CF7634"/>
    <w:rsid w:val="00DA3465"/>
    <w:rsid w:val="00E21B81"/>
    <w:rsid w:val="00E222EF"/>
    <w:rsid w:val="00E77302"/>
    <w:rsid w:val="00E96F3A"/>
    <w:rsid w:val="00EA7B3F"/>
    <w:rsid w:val="00F36D45"/>
    <w:rsid w:val="00F42385"/>
    <w:rsid w:val="00F50C72"/>
    <w:rsid w:val="00F53D68"/>
    <w:rsid w:val="00F6502A"/>
    <w:rsid w:val="00F86A63"/>
    <w:rsid w:val="00FD02E5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73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54"/>
    <w:pPr>
      <w:widowControl/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F5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54"/>
    <w:pPr>
      <w:widowControl/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F5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878</Words>
  <Characters>5011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32</cp:revision>
  <cp:lastPrinted>2012-02-18T22:40:00Z</cp:lastPrinted>
  <dcterms:created xsi:type="dcterms:W3CDTF">2012-02-18T22:27:00Z</dcterms:created>
  <dcterms:modified xsi:type="dcterms:W3CDTF">2012-02-25T18:06:00Z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2012-02-15T00:00:00Z</vt:filetime>
  </property>
</Properties>
</file>